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1143000</wp:posOffset>
                </wp:positionH>
                <wp:positionV relativeFrom="paragraph">
                  <wp:posOffset>5003165</wp:posOffset>
                </wp:positionV>
                <wp:extent cx="567753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fired boiler (steam or hot water) is the build-up of soot on inner walls, keeping the heat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0pt;margin-top:393.95pt;width:44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fired boiler (steam or hot water) is the build-up of soot on inner walls, keeping the heat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1143000</wp:posOffset>
                </wp:positionH>
                <wp:positionV relativeFrom="paragraph">
                  <wp:posOffset>6405245</wp:posOffset>
                </wp:positionV>
                <wp:extent cx="566166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person may either forget or not have enough time to perform regular maintenance and 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4.35pt;width:44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person may either forget or not have enough time to perform regular maintenance and 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1143000</wp:posOffset>
                </wp:positionH>
                <wp:positionV relativeFrom="paragraph">
                  <wp:posOffset>6228080</wp:posOffset>
                </wp:positionV>
                <wp:extent cx="569214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down” a steam system, for example. However, there are two problems with this approach: 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0.4pt;width:44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down” a steam system, for example. However, there are two problems with this approach: 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1143000</wp:posOffset>
                </wp:positionH>
                <wp:positionV relativeFrom="paragraph">
                  <wp:posOffset>6054725</wp:posOffset>
                </wp:positionV>
                <wp:extent cx="547116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volunteer or staff person can perform some maintenance on heating systems, “blowing-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6.75pt;width:43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volunteer or staff person can perform some maintenance on heating systems, “blowing-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1143000</wp:posOffset>
                </wp:positionH>
                <wp:positionV relativeFrom="paragraph">
                  <wp:posOffset>5877560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1143000</wp:posOffset>
                </wp:positionH>
                <wp:positionV relativeFrom="paragraph">
                  <wp:posOffset>5703570</wp:posOffset>
                </wp:positionV>
                <wp:extent cx="364553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break down when the house of worship requires heavy use.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9.1pt;width:28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break down when the house of worship requires heavy use.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1143000</wp:posOffset>
                </wp:positionH>
                <wp:positionV relativeFrom="paragraph">
                  <wp:posOffset>5527040</wp:posOffset>
                </wp:positionV>
                <wp:extent cx="565023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sad fact is this: Old (15+ years) HVAC equipment without regular maintenance can and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5.2pt;width:44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sad fact is this: Old (15+ years) HVAC equipment without regular maintenance can and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1143000</wp:posOffset>
                </wp:positionH>
                <wp:positionV relativeFrom="paragraph">
                  <wp:posOffset>5353685</wp:posOffset>
                </wp:positionV>
                <wp:extent cx="565086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chamber problems. AC condensors and air exchangers have motor, fan and filter issues.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1.55pt;width:44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chamber problems. AC condensors and air exchangers have motor, fan and filter issues.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1143000</wp:posOffset>
                </wp:positionH>
                <wp:positionV relativeFrom="paragraph">
                  <wp:posOffset>5176520</wp:posOffset>
                </wp:positionV>
                <wp:extent cx="5210810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reaching the water to create steam or hot water. Forced air furnaces have combustion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7.6pt;width:41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reaching the water to create steam or hot water. Forced air furnaces have combustion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1143000</wp:posOffset>
                </wp:positionH>
                <wp:positionV relativeFrom="paragraph">
                  <wp:posOffset>6578600</wp:posOffset>
                </wp:positionV>
                <wp:extent cx="570166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person may not have the necessary skills to see if the system actually needs maintenance.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8pt;width:44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person may not have the necessary skills to see if the system actually needs maintenance.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1143000</wp:posOffset>
                </wp:positionH>
                <wp:positionV relativeFrom="paragraph">
                  <wp:posOffset>4826000</wp:posOffset>
                </wp:positionV>
                <wp:extent cx="536448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deposits into the boiler. Eventually the boiler breaks down. Another problem on any oil-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0pt;width:42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deposits into the boiler. Eventually the boiler breaks down. Another problem on any oil-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1143000</wp:posOffset>
                </wp:positionH>
                <wp:positionV relativeFrom="paragraph">
                  <wp:posOffset>4652010</wp:posOffset>
                </wp:positionV>
                <wp:extent cx="554291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contains other contaminants) continually corrodes the pipes. The resulting “rusty” mixture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6.3pt;width:43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contains other contaminants) continually corrodes the pipes. The resulting “rusty” mixture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1143000</wp:posOffset>
                </wp:positionH>
                <wp:positionV relativeFrom="paragraph">
                  <wp:posOffset>4475480</wp:posOffset>
                </wp:positionV>
                <wp:extent cx="557974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process (including introduction of “make-up water” which is often heavily oxygenated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2.4pt;width:43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process (including introduction of “make-up water” which is often heavily oxygenated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1143000</wp:posOffset>
                </wp:positionH>
                <wp:positionV relativeFrom="paragraph">
                  <wp:posOffset>4302125</wp:posOffset>
                </wp:positionV>
                <wp:extent cx="556831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age and intrinsic nature. these systems are at the greatest risk of breaking down. The steam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8.75pt;width:43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age and intrinsic nature. these systems are at the greatest risk of breaking down. The steam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1143000</wp:posOffset>
                </wp:positionH>
                <wp:positionV relativeFrom="paragraph">
                  <wp:posOffset>4128135</wp:posOffset>
                </wp:positionV>
                <wp:extent cx="566928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Many New England houses of worship have old, steam heating systems. For reasons of both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5.05pt;width:44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Many New England houses of worship have old, steam heating systems. For reasons of both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1143000</wp:posOffset>
                </wp:positionH>
                <wp:positionV relativeFrom="paragraph">
                  <wp:posOffset>3951605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1143000</wp:posOffset>
                </wp:positionH>
                <wp:positionV relativeFrom="paragraph">
                  <wp:posOffset>3777615</wp:posOffset>
                </wp:positionV>
                <wp:extent cx="342582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congregations to focus on stoking other flames of faith!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7.45pt;width:26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congregations to focus on stoking other flames of faith!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1143000</wp:posOffset>
                </wp:positionH>
                <wp:positionV relativeFrom="paragraph">
                  <wp:posOffset>7806690</wp:posOffset>
                </wp:positionV>
                <wp:extent cx="562102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HVAC professional will learn your system. Think of going to the doctor. People generally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4.7pt;width:44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HVAC professional will learn your system. Think of going to the doctor. People generally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0e2fff" stroked="f" style="position:absolute;margin-left:193.9pt;margin-top:723.1pt;width:242.15pt;height:0.5pt">
            <w10:wrap type="none"/>
            <v:fill o:detectmouseclick="t" type="solid" color2="#f1d00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2462530</wp:posOffset>
                </wp:positionH>
                <wp:positionV relativeFrom="paragraph">
                  <wp:posOffset>9032240</wp:posOffset>
                </wp:positionV>
                <wp:extent cx="309181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E2FFF"/>
                              </w:rPr>
                              <w:t>http://www.mipandl.org/congregation_energy.htm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9pt;margin-top:711.2pt;width:24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E2FFF"/>
                        </w:rPr>
                        <w:t>http://www.mipandl.org/congregation_energy.htm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1143000</wp:posOffset>
                </wp:positionH>
                <wp:positionV relativeFrom="paragraph">
                  <wp:posOffset>8858250</wp:posOffset>
                </wp:positionV>
                <wp:extent cx="413194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an Excel version of the maintenance contract template, go to…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7.5pt;width:32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an Excel version of the maintenance contract template, go to…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1143000</wp:posOffset>
                </wp:positionH>
                <wp:positionV relativeFrom="paragraph">
                  <wp:posOffset>8681720</wp:posOffset>
                </wp:positionV>
                <wp:extent cx="1899920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true for your HVAC system.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3.6pt;width:14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true for your HVAC system.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1143000</wp:posOffset>
                </wp:positionH>
                <wp:positionV relativeFrom="paragraph">
                  <wp:posOffset>8508365</wp:posOffset>
                </wp:positionV>
                <wp:extent cx="563435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are. Regular checkups and timely health interventions keep one health and happy. The same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9.95pt;width:4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are. Regular checkups and timely health interventions keep one health and happy. The same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1143000</wp:posOffset>
                </wp:positionH>
                <wp:positionV relativeFrom="paragraph">
                  <wp:posOffset>8331200</wp:posOffset>
                </wp:positionV>
                <wp:extent cx="546925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factors and health history. The older one gets, the more risk of health complications there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6pt;width:43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factors and health history. The older one gets, the more risk of health complications there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1143000</wp:posOffset>
                </wp:positionH>
                <wp:positionV relativeFrom="paragraph">
                  <wp:posOffset>8157845</wp:posOffset>
                </wp:positionV>
                <wp:extent cx="5382260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instead of going only for a medical emergency. Thus the doctor has a record of physical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2.35pt;width:42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instead of going only for a medical emergency. Thus the doctor has a record of physical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1143000</wp:posOffset>
                </wp:positionH>
                <wp:positionV relativeFrom="paragraph">
                  <wp:posOffset>7980680</wp:posOffset>
                </wp:positionV>
                <wp:extent cx="5477510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go to the doctor once a year to make sure they’re healthy and develop good health habits,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8.4pt;width:43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go to the doctor once a year to make sure they’re healthy and develop good health habits,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6616700</wp:posOffset>
                </wp:positionH>
                <wp:positionV relativeFrom="paragraph">
                  <wp:posOffset>3600450</wp:posOffset>
                </wp:positionV>
                <wp:extent cx="276860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pt;margin-top:283.5pt;width:2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1143000</wp:posOffset>
                </wp:positionH>
                <wp:positionV relativeFrom="paragraph">
                  <wp:posOffset>7630160</wp:posOffset>
                </wp:positionV>
                <wp:extent cx="564578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parts can last and what parts of the system need to be checked, and when. Most importantly,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0.8pt;width:44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parts can last and what parts of the system need to be checked, and when. Most importantly,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1143000</wp:posOffset>
                </wp:positionH>
                <wp:positionV relativeFrom="paragraph">
                  <wp:posOffset>7456805</wp:posOffset>
                </wp:positionV>
                <wp:extent cx="563562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Since HVAC professionals deal with systems every day, they know how long boiler and AC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7.15pt;width:44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Since HVAC professionals deal with systems every day, they know how long boiler and AC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1143000</wp:posOffset>
                </wp:positionH>
                <wp:positionV relativeFrom="paragraph">
                  <wp:posOffset>7279640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1143000</wp:posOffset>
                </wp:positionH>
                <wp:positionV relativeFrom="paragraph">
                  <wp:posOffset>7106285</wp:posOffset>
                </wp:positionV>
                <wp:extent cx="212661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immediately. The proverb applies: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9.55pt;width:16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immediately. The proverb applies: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3322320</wp:posOffset>
                </wp:positionH>
                <wp:positionV relativeFrom="paragraph">
                  <wp:posOffset>7100570</wp:posOffset>
                </wp:positionV>
                <wp:extent cx="4756150" cy="17907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An ounce of prevention is better than a pound of cure.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6pt;margin-top:559.1pt;width:374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 xml:space="preserve">An ounce of prevention is better than a pound of cure.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1143000</wp:posOffset>
                </wp:positionH>
                <wp:positionV relativeFrom="paragraph">
                  <wp:posOffset>6929120</wp:posOffset>
                </wp:positionV>
                <wp:extent cx="508762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can spot problems. The HVAC professional can then fix most problems on site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5.6pt;width:40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can spot problems. The HVAC professional can then fix most problems on site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1143000</wp:posOffset>
                </wp:positionH>
                <wp:positionV relativeFrom="paragraph">
                  <wp:posOffset>6755130</wp:posOffset>
                </wp:positionV>
                <wp:extent cx="547941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Under a maintenance contract, the HVAC professional will make regular scheduled visits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1.9pt;width:43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Under a maintenance contract, the HVAC professional will make regular scheduled visits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0pt;margin-top:58.05pt;width:191.5pt;height:143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5510530</wp:posOffset>
                </wp:positionH>
                <wp:positionV relativeFrom="paragraph">
                  <wp:posOffset>2548890</wp:posOffset>
                </wp:positionV>
                <wp:extent cx="139001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Maintenance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9pt;margin-top:200.7pt;width:10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Maintenance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5181600</wp:posOffset>
                </wp:positionH>
                <wp:positionV relativeFrom="paragraph">
                  <wp:posOffset>2369820</wp:posOffset>
                </wp:positionV>
                <wp:extent cx="2224405" cy="17907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Stewardship Opportunity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pt;margin-top:186.6pt;width:175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Stewardship Opportunity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6858000</wp:posOffset>
                </wp:positionH>
                <wp:positionV relativeFrom="paragraph">
                  <wp:posOffset>2193290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17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4681220</wp:posOffset>
                </wp:positionH>
                <wp:positionV relativeFrom="paragraph">
                  <wp:posOffset>2025015</wp:posOffset>
                </wp:positionV>
                <wp:extent cx="221551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System failure at inopportune times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6pt;margin-top:159.45pt;width:17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System failure at inopportune times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4419600</wp:posOffset>
                </wp:positionH>
                <wp:positionV relativeFrom="paragraph">
                  <wp:posOffset>1848485</wp:posOffset>
                </wp:positionV>
                <wp:extent cx="247459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Poor maintenance/inefficient operations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pt;margin-top:145.55pt;width:19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Poor maintenance/inefficient operations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6193155</wp:posOffset>
                </wp:positionH>
                <wp:positionV relativeFrom="paragraph">
                  <wp:posOffset>1668780</wp:posOffset>
                </wp:positionV>
                <wp:extent cx="932815" cy="17907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Key issue: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65pt;margin-top:131.4pt;width:73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Key issue: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6858000</wp:posOffset>
                </wp:positionH>
                <wp:positionV relativeFrom="paragraph">
                  <wp:posOffset>1492250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11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5739130</wp:posOffset>
                </wp:positionH>
                <wp:positionV relativeFrom="paragraph">
                  <wp:posOffset>1316990</wp:posOffset>
                </wp:positionV>
                <wp:extent cx="1000125" cy="16129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3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LucidaHandwriting" w:hAnsi="LucidaHandwriting"/>
                                <w:color w:val="000000"/>
                              </w:rPr>
                              <w:t xml:space="preserve">Andrew Siliski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9pt;margin-top:103.7pt;width:78.6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LucidaHandwriting" w:hAnsi="LucidaHandwriting"/>
                          <w:color w:val="000000"/>
                        </w:rPr>
                        <w:t xml:space="preserve">Andrew Siliski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1143000</wp:posOffset>
                </wp:positionH>
                <wp:positionV relativeFrom="paragraph">
                  <wp:posOffset>2726055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1142365</wp:posOffset>
                </wp:positionH>
                <wp:positionV relativeFrom="paragraph">
                  <wp:posOffset>2104390</wp:posOffset>
                </wp:positionV>
                <wp:extent cx="2434590" cy="4559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433960" cy="45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89.95pt;margin-top:165.7pt;width:191.6pt;height:35.8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1142365</wp:posOffset>
                </wp:positionH>
                <wp:positionV relativeFrom="paragraph">
                  <wp:posOffset>1649095</wp:posOffset>
                </wp:positionV>
                <wp:extent cx="2434590" cy="4559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433960" cy="45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129.85pt;width:191.6pt;height:35.8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1142365</wp:posOffset>
                </wp:positionH>
                <wp:positionV relativeFrom="paragraph">
                  <wp:posOffset>1193165</wp:posOffset>
                </wp:positionV>
                <wp:extent cx="2434590" cy="4559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433960" cy="45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93.95pt;width:191.6pt;height:35.8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1142365</wp:posOffset>
                </wp:positionH>
                <wp:positionV relativeFrom="paragraph">
                  <wp:posOffset>737235</wp:posOffset>
                </wp:positionV>
                <wp:extent cx="2434590" cy="4559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433960" cy="45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58.05pt;width:191.6pt;height:35.8pt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4900930</wp:posOffset>
                </wp:positionH>
                <wp:positionV relativeFrom="paragraph">
                  <wp:posOffset>1123315</wp:posOffset>
                </wp:positionV>
                <wp:extent cx="2470150" cy="17907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HVAC Maintenance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9pt;margin-top:88.45pt;width:194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HVAC Maintenance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3693795</wp:posOffset>
                </wp:positionH>
                <wp:positionV relativeFrom="paragraph">
                  <wp:posOffset>955040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85pt;margin-top:7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6769735</wp:posOffset>
                </wp:positionH>
                <wp:positionV relativeFrom="paragraph">
                  <wp:posOffset>744220</wp:posOffset>
                </wp:positionV>
                <wp:extent cx="184150" cy="20701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00" cy="20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i/>
                                <w:szCs w:val="28"/>
                                <w:rFonts w:ascii="TimesNewRomanPS" w:hAnsi="TimesNewRomanPS"/>
                                <w:color w:val="3CA779"/>
                              </w:rPr>
                              <w:t>p</w:t>
                            </w:r>
                            <w:r>
                              <w:rPr>
                                <w:sz w:val="28"/>
                                <w:i/>
                                <w:szCs w:val="28"/>
                                <w:rFonts w:ascii="TimesNewRomanPS" w:hAnsi="TimesNewRomanPS"/>
                                <w:color w:val="3CA77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3.05pt;margin-top:58.6pt;width:14.4pt;height:16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i/>
                          <w:szCs w:val="28"/>
                          <w:rFonts w:ascii="TimesNewRomanPS" w:hAnsi="TimesNewRomanPS"/>
                          <w:color w:val="3CA779"/>
                        </w:rPr>
                        <w:t>p</w:t>
                      </w:r>
                      <w:r>
                        <w:rPr>
                          <w:sz w:val="28"/>
                          <w:i/>
                          <w:szCs w:val="28"/>
                          <w:rFonts w:ascii="TimesNewRomanPS" w:hAnsi="TimesNewRomanPS"/>
                          <w:color w:val="3CA779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2599690</wp:posOffset>
                </wp:positionH>
                <wp:positionV relativeFrom="paragraph">
                  <wp:posOffset>3600450</wp:posOffset>
                </wp:positionV>
                <wp:extent cx="1670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7pt;margin-top:283.5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5944235</wp:posOffset>
                </wp:positionH>
                <wp:positionV relativeFrom="paragraph">
                  <wp:posOffset>3600450</wp:posOffset>
                </wp:positionV>
                <wp:extent cx="6242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05pt;margin-top:283.5pt;width:4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5334635</wp:posOffset>
                </wp:positionH>
                <wp:positionV relativeFrom="paragraph">
                  <wp:posOffset>3600450</wp:posOffset>
                </wp:positionV>
                <wp:extent cx="5607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systems.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0.05pt;margin-top:283.5pt;width: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systems.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4813300</wp:posOffset>
                </wp:positionH>
                <wp:positionV relativeFrom="paragraph">
                  <wp:posOffset>3600450</wp:posOffset>
                </wp:positionV>
                <wp:extent cx="452120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HVAC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pt;margin-top:283.5pt;width:3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HVAC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4349115</wp:posOffset>
                </wp:positionH>
                <wp:positionV relativeFrom="paragraph">
                  <wp:posOffset>3600450</wp:posOffset>
                </wp:positionV>
                <wp:extent cx="41211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years)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45pt;margin-top:283.5pt;width:3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years)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4047490</wp:posOffset>
                </wp:positionH>
                <wp:positionV relativeFrom="paragraph">
                  <wp:posOffset>3600450</wp:posOffset>
                </wp:positionV>
                <wp:extent cx="25273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(5+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7pt;margin-top:283.5pt;width:1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(5+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3764280</wp:posOffset>
                </wp:positionH>
                <wp:positionV relativeFrom="paragraph">
                  <wp:posOffset>3600450</wp:posOffset>
                </wp:positionV>
                <wp:extent cx="234950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4pt;margin-top:283.5pt;width:1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3401695</wp:posOffset>
                </wp:positionH>
                <wp:positionV relativeFrom="paragraph">
                  <wp:posOffset>3600450</wp:posOffset>
                </wp:positionV>
                <wp:extent cx="311150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85pt;margin-top:283.5pt;width:2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2819400</wp:posOffset>
                </wp:positionH>
                <wp:positionV relativeFrom="paragraph">
                  <wp:posOffset>3600450</wp:posOffset>
                </wp:positionV>
                <wp:extent cx="530860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worship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pt;margin-top:283.5pt;width:4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worship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3891915</wp:posOffset>
                </wp:positionH>
                <wp:positionV relativeFrom="paragraph">
                  <wp:posOffset>732790</wp:posOffset>
                </wp:positionV>
                <wp:extent cx="3864610" cy="22161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880" cy="22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i/>
                                <w:szCs w:val="30"/>
                                <w:rFonts w:ascii="TimesNewRomanPS" w:hAnsi="TimesNewRomanPS"/>
                                <w:color w:val="3CA779"/>
                              </w:rPr>
                              <w:t>Everyday Environmental Stewardshi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45pt;margin-top:57.7pt;width:304.2pt;height:1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i/>
                          <w:szCs w:val="30"/>
                          <w:rFonts w:ascii="TimesNewRomanPS" w:hAnsi="TimesNewRomanPS"/>
                          <w:color w:val="3CA779"/>
                        </w:rPr>
                        <w:t>Everyday Environmental Stewardshi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2096135</wp:posOffset>
                </wp:positionH>
                <wp:positionV relativeFrom="paragraph">
                  <wp:posOffset>3600450</wp:posOffset>
                </wp:positionV>
                <wp:extent cx="454660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houses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283.5pt;width:3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houses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1828165</wp:posOffset>
                </wp:positionH>
                <wp:positionV relativeFrom="paragraph">
                  <wp:posOffset>3600450</wp:posOffset>
                </wp:positionV>
                <wp:extent cx="2178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283.5pt;width:1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1143000</wp:posOffset>
                </wp:positionH>
                <wp:positionV relativeFrom="paragraph">
                  <wp:posOffset>3600450</wp:posOffset>
                </wp:positionV>
                <wp:extent cx="63246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important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3.5pt;width:4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important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1143000</wp:posOffset>
                </wp:positionH>
                <wp:positionV relativeFrom="paragraph">
                  <wp:posOffset>3427095</wp:posOffset>
                </wp:positionV>
                <wp:extent cx="523684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Christmas Eve midnight service is just no fun. Maintenance contracts are particularly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9.85pt;width:41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Christmas Eve midnight service is just no fun. Maintenance contracts are particularly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1143000</wp:posOffset>
                </wp:positionH>
                <wp:positionV relativeFrom="paragraph">
                  <wp:posOffset>3250565</wp:posOffset>
                </wp:positionV>
                <wp:extent cx="535495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good condition and run reliably. AC failure during Yom Kippur or heating failure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5.95pt;width:42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good condition and run reliably. AC failure during Yom Kippur or heating failure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1143000</wp:posOffset>
                </wp:positionH>
                <wp:positionV relativeFrom="paragraph">
                  <wp:posOffset>3076575</wp:posOffset>
                </wp:positionV>
                <wp:extent cx="563308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long life and efficient use. Regular maintenance ensures that the HVAC systems will stay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2.25pt;width:44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long life and efficient use. Regular maintenance ensures that the HVAC systems will stay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1143000</wp:posOffset>
                </wp:positionH>
                <wp:positionV relativeFrom="paragraph">
                  <wp:posOffset>2900045</wp:posOffset>
                </wp:positionV>
                <wp:extent cx="5533390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Keeping heating and cooling equipment in good condition is essential to maintaining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8.35pt;width:43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Keeping heating and cooling equipment in good condition is essential to maintaining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499745</wp:posOffset>
                </wp:positionH>
                <wp:positionV relativeFrom="paragraph">
                  <wp:posOffset>4370705</wp:posOffset>
                </wp:positionV>
                <wp:extent cx="2520950" cy="19367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6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" w:hAnsi="Times"/>
                                <w:color w:val="000000"/>
                              </w:rPr>
                              <w:t>2 — SERVICES TO BE PROVIDED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35pt;margin-top:344.15pt;width:198.4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" w:hAnsi="Times"/>
                          <w:color w:val="000000"/>
                        </w:rPr>
                        <w:t>2 — SERVICES TO BE PROVIDED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499745</wp:posOffset>
                </wp:positionH>
                <wp:positionV relativeFrom="paragraph">
                  <wp:posOffset>6217285</wp:posOffset>
                </wp:positionV>
                <wp:extent cx="3486785" cy="19367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24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" w:hAnsi="Times"/>
                                <w:color w:val="000000"/>
                              </w:rPr>
                              <w:t>3 — TERMS FOR SERVICES TO BE PROVIDED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35pt;margin-top:489.55pt;width:274.4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" w:hAnsi="Times"/>
                          <w:color w:val="000000"/>
                        </w:rPr>
                        <w:t>3 — TERMS FOR SERVICES TO BE PROVIDED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737235</wp:posOffset>
                </wp:positionH>
                <wp:positionV relativeFrom="paragraph">
                  <wp:posOffset>5852795</wp:posOffset>
                </wp:positionV>
                <wp:extent cx="3384550" cy="16954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standards of applicable industry organizations shall apply.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460.85pt;width:266.4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standards of applicable industry organizations shall apply.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737235</wp:posOffset>
                </wp:positionH>
                <wp:positionV relativeFrom="paragraph">
                  <wp:posOffset>5660390</wp:posOffset>
                </wp:positionV>
                <wp:extent cx="5445125" cy="16954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6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the manufacturer of the equipment or system. Failing such guidelines, recommendations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445.7pt;width:428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the manufacturer of the equipment or system. Failing such guidelines, recommendations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737235</wp:posOffset>
                </wp:positionH>
                <wp:positionV relativeFrom="paragraph">
                  <wp:posOffset>5468620</wp:posOffset>
                </wp:positionV>
                <wp:extent cx="5591810" cy="16954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i/>
                                <w:szCs w:val="23"/>
                                <w:rFonts w:ascii="Times" w:hAnsi="Times"/>
                                <w:color w:val="000000"/>
                              </w:rPr>
                              <w:t>periodic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 and </w:t>
                            </w:r>
                            <w:r>
                              <w:rPr>
                                <w:sz w:val="23"/>
                                <w:szCs w:val="23"/>
                                <w:i/>
                                <w:rFonts w:ascii="Times" w:hAnsi="Times"/>
                                <w:color w:val="000000"/>
                              </w:rPr>
                              <w:t>milestone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 maintenance and servicing shall be as specified and/or recommended by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430.6pt;width:440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i/>
                          <w:szCs w:val="23"/>
                          <w:rFonts w:ascii="Times" w:hAnsi="Times"/>
                          <w:color w:val="000000"/>
                        </w:rPr>
                        <w:t>periodic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 and </w:t>
                      </w:r>
                      <w:r>
                        <w:rPr>
                          <w:sz w:val="23"/>
                          <w:szCs w:val="23"/>
                          <w:i/>
                          <w:rFonts w:ascii="Times" w:hAnsi="Times"/>
                          <w:color w:val="000000"/>
                        </w:rPr>
                        <w:t>milestone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 maintenance and servicing shall be as specified and/or recommended by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737235</wp:posOffset>
                </wp:positionH>
                <wp:positionV relativeFrom="paragraph">
                  <wp:posOffset>5276215</wp:posOffset>
                </wp:positionV>
                <wp:extent cx="5433060" cy="16954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safe, continuous and efficient operation of the equipment. In general the meaning of </w:t>
                            </w:r>
                            <w:r>
                              <w:rPr>
                                <w:sz w:val="23"/>
                                <w:szCs w:val="23"/>
                                <w:i/>
                                <w:rFonts w:ascii="Times" w:hAnsi="Times"/>
                                <w:color w:val="000000"/>
                              </w:rPr>
                              <w:t>routine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415.45pt;width:427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safe, continuous and efficient operation of the equipment. In general the meaning of </w:t>
                      </w:r>
                      <w:r>
                        <w:rPr>
                          <w:sz w:val="23"/>
                          <w:szCs w:val="23"/>
                          <w:i/>
                          <w:rFonts w:ascii="Times" w:hAnsi="Times"/>
                          <w:color w:val="000000"/>
                        </w:rPr>
                        <w:t>routine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737235</wp:posOffset>
                </wp:positionH>
                <wp:positionV relativeFrom="paragraph">
                  <wp:posOffset>5084445</wp:posOffset>
                </wp:positionV>
                <wp:extent cx="5760720" cy="16954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The services shall include </w:t>
                            </w:r>
                            <w:r>
                              <w:rPr>
                                <w:sz w:val="23"/>
                                <w:szCs w:val="23"/>
                                <w:i/>
                                <w:rFonts w:ascii="Times" w:hAnsi="Times"/>
                                <w:color w:val="000000"/>
                              </w:rPr>
                              <w:t xml:space="preserve">routine, periodic 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and </w:t>
                            </w:r>
                            <w:r>
                              <w:rPr>
                                <w:sz w:val="23"/>
                                <w:szCs w:val="23"/>
                                <w:i/>
                                <w:rFonts w:ascii="Times" w:hAnsi="Times"/>
                                <w:color w:val="000000"/>
                              </w:rPr>
                              <w:t>milestone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 maintenance and servicing to insure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400.35pt;width:453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The services shall include </w:t>
                      </w:r>
                      <w:r>
                        <w:rPr>
                          <w:sz w:val="23"/>
                          <w:szCs w:val="23"/>
                          <w:i/>
                          <w:rFonts w:ascii="Times" w:hAnsi="Times"/>
                          <w:color w:val="000000"/>
                        </w:rPr>
                        <w:t xml:space="preserve">routine, periodic 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and </w:t>
                      </w:r>
                      <w:r>
                        <w:rPr>
                          <w:sz w:val="23"/>
                          <w:szCs w:val="23"/>
                          <w:i/>
                          <w:rFonts w:ascii="Times" w:hAnsi="Times"/>
                          <w:color w:val="000000"/>
                        </w:rPr>
                        <w:t>milestone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 maintenance and servicing to insure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737235</wp:posOffset>
                </wp:positionH>
                <wp:positionV relativeFrom="paragraph">
                  <wp:posOffset>4892675</wp:posOffset>
                </wp:positionV>
                <wp:extent cx="5283200" cy="16954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6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Exhibit A-2 identifies equipment for which maintenance and service will not be provided.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385.25pt;width:415.9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Exhibit A-2 identifies equipment for which maintenance and service will not be provided.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737235</wp:posOffset>
                </wp:positionH>
                <wp:positionV relativeFrom="paragraph">
                  <wp:posOffset>4700270</wp:posOffset>
                </wp:positionV>
                <wp:extent cx="5894070" cy="16954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sz w:val="23"/>
                                <w:szCs w:val="23"/>
                                <w:i/>
                                <w:rFonts w:ascii="Times" w:hAnsi="Times"/>
                                <w:color w:val="000000"/>
                              </w:rPr>
                              <w:t xml:space="preserve">provider </w:t>
                            </w: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is responsible for maintenance and service for the equipment identified in Exhibit A-1.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370.1pt;width:464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The </w:t>
                      </w:r>
                      <w:r>
                        <w:rPr>
                          <w:sz w:val="23"/>
                          <w:szCs w:val="23"/>
                          <w:i/>
                          <w:rFonts w:ascii="Times" w:hAnsi="Times"/>
                          <w:color w:val="000000"/>
                        </w:rPr>
                        <w:t xml:space="preserve">provider </w:t>
                      </w: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is responsible for maintenance and service for the equipment identified in Exhibit A-1.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737235</wp:posOffset>
                </wp:positionH>
                <wp:positionV relativeFrom="paragraph">
                  <wp:posOffset>6547485</wp:posOffset>
                </wp:positionV>
                <wp:extent cx="5676265" cy="16954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7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Exhibit B sets for the specific services to be provided for the equipment included in this contract.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515.55pt;width:446.8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Exhibit B sets for the specific services to be provided for the equipment included in this contract.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5pt;margin-top:328.3pt;width:238.3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1224915</wp:posOffset>
                </wp:positionH>
                <wp:positionV relativeFrom="paragraph">
                  <wp:posOffset>4005580</wp:posOffset>
                </wp:positionV>
                <wp:extent cx="350520" cy="16954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45pt;margin-top:315.4pt;width:27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Email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3.85pt;margin-top:313.15pt;width:136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5pt;margin-top:313.15pt;width:171.8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4377055</wp:posOffset>
                </wp:positionH>
                <wp:positionV relativeFrom="paragraph">
                  <wp:posOffset>3813175</wp:posOffset>
                </wp:positionV>
                <wp:extent cx="220980" cy="16954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Fax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65pt;margin-top:300.25pt;width:17.3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Fax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1203960</wp:posOffset>
                </wp:positionH>
                <wp:positionV relativeFrom="paragraph">
                  <wp:posOffset>3813175</wp:posOffset>
                </wp:positionV>
                <wp:extent cx="367030" cy="16954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Phone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300.25pt;width:28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Phone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5pt;margin-top:298.05pt;width:375.1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737235</wp:posOffset>
                </wp:positionH>
                <wp:positionV relativeFrom="paragraph">
                  <wp:posOffset>8010525</wp:posOffset>
                </wp:positionV>
                <wp:extent cx="5534660" cy="16954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to be exempt. Provider shall pay legally assessed penalties for any improper use of the Client’s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630.75pt;width:435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to be exempt. Provider shall pay legally assessed penalties for any improper use of the Client’s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3571875</wp:posOffset>
                </wp:positionH>
                <wp:positionV relativeFrom="paragraph">
                  <wp:posOffset>9444355</wp:posOffset>
                </wp:positionV>
                <wp:extent cx="618490" cy="12954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Geneva" w:hAnsi="Geneva"/>
                                <w:color w:val="000000"/>
                              </w:rPr>
                              <w:t>Page 1 of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25pt;margin-top:743.65pt;width:48.6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Geneva" w:hAnsi="Geneva"/>
                          <w:color w:val="000000"/>
                        </w:rPr>
                        <w:t>Page 1 of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737235</wp:posOffset>
                </wp:positionH>
                <wp:positionV relativeFrom="paragraph">
                  <wp:posOffset>9162415</wp:posOffset>
                </wp:positionV>
                <wp:extent cx="4933950" cy="16954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4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all the required policies of insurance. Provider must provide the following coverage: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721.45pt;width:388.4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all the required policies of insurance. Provider must provide the following coverage: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737235</wp:posOffset>
                </wp:positionH>
                <wp:positionV relativeFrom="paragraph">
                  <wp:posOffset>8970645</wp:posOffset>
                </wp:positionV>
                <wp:extent cx="5836285" cy="16954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continue to perform and furnish any part of the services, unless Provider has in full force and effect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706.35pt;width:459.4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continue to perform and furnish any part of the services, unless Provider has in full force and effect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737235</wp:posOffset>
                </wp:positionH>
                <wp:positionV relativeFrom="paragraph">
                  <wp:posOffset>8778875</wp:posOffset>
                </wp:positionV>
                <wp:extent cx="5579745" cy="16954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2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Commonwealth. Provider shall not start to perform and furnish services, in whole or in part,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691.25pt;width:439.2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Commonwealth. Provider shall not start to perform and furnish services, in whole or in part,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737235</wp:posOffset>
                </wp:positionH>
                <wp:positionV relativeFrom="paragraph">
                  <wp:posOffset>8586470</wp:posOffset>
                </wp:positionV>
                <wp:extent cx="5952490" cy="16954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designated in this Section. Insurance shall be provided by insurers licensed to transact business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676.1pt;width:468.6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designated in this Section. Insurance shall be provided by insurers licensed to transact business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1617980</wp:posOffset>
                </wp:positionH>
                <wp:positionV relativeFrom="paragraph">
                  <wp:posOffset>8394700</wp:posOffset>
                </wp:positionV>
                <wp:extent cx="4857115" cy="16954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Provider shall purchase and maintain insurance providing the coverages and limits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pt;margin-top:661pt;width:382.3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Provider shall purchase and maintain insurance providing the coverages and limits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737235</wp:posOffset>
                </wp:positionH>
                <wp:positionV relativeFrom="paragraph">
                  <wp:posOffset>8394700</wp:posOffset>
                </wp:positionV>
                <wp:extent cx="703580" cy="16954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Insurances: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661pt;width:55.3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Insurances: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737235</wp:posOffset>
                </wp:positionH>
                <wp:positionV relativeFrom="paragraph">
                  <wp:posOffset>8202295</wp:posOffset>
                </wp:positionV>
                <wp:extent cx="1344295" cy="16954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5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tax exemption number.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645.85pt;width:105.7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tax exemption number.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740410</wp:posOffset>
                </wp:positionH>
                <wp:positionV relativeFrom="paragraph">
                  <wp:posOffset>3621405</wp:posOffset>
                </wp:positionV>
                <wp:extent cx="829310" cy="16954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7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City/State/Zip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85.15pt;width:65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City/State/Zip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737235</wp:posOffset>
                </wp:positionH>
                <wp:positionV relativeFrom="paragraph">
                  <wp:posOffset>7818755</wp:posOffset>
                </wp:positionV>
                <wp:extent cx="5870575" cy="16954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8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Provider shall file with Client a statement that all purchases made under the exemption were entitled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615.65pt;width:462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Provider shall file with Client a statement that all purchases made under the exemption were entitled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737235</wp:posOffset>
                </wp:positionH>
                <wp:positionV relativeFrom="paragraph">
                  <wp:posOffset>7626350</wp:posOffset>
                </wp:positionV>
                <wp:extent cx="5899785" cy="16954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3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the number on invoices for services rendered. At the completion of the annual cycle of maintenance,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600.5pt;width:464.4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the number on invoices for services rendered. At the completion of the annual cycle of maintenance,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737235</wp:posOffset>
                </wp:positionH>
                <wp:positionV relativeFrom="paragraph">
                  <wp:posOffset>7434580</wp:posOffset>
                </wp:positionV>
                <wp:extent cx="5652135" cy="16954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6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Provider will be provided a documentation of sales-tax exemption from the client, and will place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585.4pt;width:444.9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Provider will be provided a documentation of sales-tax exemption from the client, and will place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1617980</wp:posOffset>
                </wp:positionH>
                <wp:positionV relativeFrom="paragraph">
                  <wp:posOffset>7242175</wp:posOffset>
                </wp:positionV>
                <wp:extent cx="5092065" cy="16954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4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Client is exempt from sales tax on products permanently incorporated into its facilities.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pt;margin-top:570.25pt;width:400.8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Client is exempt from sales tax on products permanently incorporated into its facilities.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737235</wp:posOffset>
                </wp:positionH>
                <wp:positionV relativeFrom="paragraph">
                  <wp:posOffset>7242175</wp:posOffset>
                </wp:positionV>
                <wp:extent cx="417830" cy="16954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Taxes: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570.25pt;width:32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Taxes: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737235</wp:posOffset>
                </wp:positionH>
                <wp:positionV relativeFrom="paragraph">
                  <wp:posOffset>6931660</wp:posOffset>
                </wp:positionV>
                <wp:extent cx="4313555" cy="16954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Payment for services shall be within thirty (30) days of receipt of invoice.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545.8pt;width:339.5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Payment for services shall be within thirty (30) days of receipt of invoice.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737235</wp:posOffset>
                </wp:positionH>
                <wp:positionV relativeFrom="paragraph">
                  <wp:posOffset>6739255</wp:posOffset>
                </wp:positionV>
                <wp:extent cx="6167755" cy="16954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The services will be provided during normal working hours. Exhibit B also sets forth the cost for services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530.65pt;width:485.5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The services will be provided during normal working hours. Exhibit B also sets forth the cost for services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5428615</wp:posOffset>
                </wp:positionH>
                <wp:positionV relativeFrom="paragraph">
                  <wp:posOffset>1701165</wp:posOffset>
                </wp:positionV>
                <wp:extent cx="265430" cy="16954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(“ “)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45pt;margin-top:133.95pt;width:20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(“ “)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740410</wp:posOffset>
                </wp:positionH>
                <wp:positionV relativeFrom="paragraph">
                  <wp:posOffset>2277110</wp:posOffset>
                </wp:positionV>
                <wp:extent cx="829310" cy="16954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7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City/State/Zip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79.3pt;width:65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City/State/Zip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5pt;margin-top:177.1pt;width:375.1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1087755</wp:posOffset>
                </wp:positionH>
                <wp:positionV relativeFrom="paragraph">
                  <wp:posOffset>2085340</wp:posOffset>
                </wp:positionV>
                <wp:extent cx="480695" cy="16954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65pt;margin-top:164.2pt;width:37.7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3.85pt;margin-top:161.95pt;width:136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5pt;margin-top:161.95pt;width:171.8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4324985</wp:posOffset>
                </wp:positionH>
                <wp:positionV relativeFrom="paragraph">
                  <wp:posOffset>1892935</wp:posOffset>
                </wp:positionV>
                <wp:extent cx="272415" cy="16954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55pt;margin-top:149.05pt;width:21.3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Title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679450</wp:posOffset>
                </wp:positionH>
                <wp:positionV relativeFrom="paragraph">
                  <wp:posOffset>1892935</wp:posOffset>
                </wp:positionV>
                <wp:extent cx="890270" cy="16954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Contact Person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5pt;margin-top:149.05pt;width:70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Contact Person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5pt;margin-top:146.85pt;width:375.1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5pt;margin-top:192.2pt;width:375.1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1188720</wp:posOffset>
                </wp:positionH>
                <wp:positionV relativeFrom="paragraph">
                  <wp:posOffset>1701165</wp:posOffset>
                </wp:positionV>
                <wp:extent cx="358775" cy="16954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Client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133.95pt;width:28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Client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499745</wp:posOffset>
                </wp:positionH>
                <wp:positionV relativeFrom="paragraph">
                  <wp:posOffset>1370965</wp:posOffset>
                </wp:positionV>
                <wp:extent cx="991870" cy="19367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08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" w:hAnsi="Times"/>
                                <w:color w:val="000000"/>
                              </w:rPr>
                              <w:t>1 — PARTIES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35pt;margin-top:107.95pt;width:78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" w:hAnsi="Times"/>
                          <w:color w:val="000000"/>
                        </w:rPr>
                        <w:t>1 — PARTIES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2541905</wp:posOffset>
                </wp:positionH>
                <wp:positionV relativeFrom="paragraph">
                  <wp:posOffset>965835</wp:posOffset>
                </wp:positionV>
                <wp:extent cx="1832610" cy="19367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04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i/>
                                <w:szCs w:val="26"/>
                                <w:rFonts w:ascii="Times" w:hAnsi="Times"/>
                                <w:color w:val="000000"/>
                              </w:rPr>
                              <w:t>MEP Systems Maintenance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15pt;margin-top:76.05pt;width:144.2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i/>
                          <w:szCs w:val="26"/>
                          <w:rFonts w:ascii="Times" w:hAnsi="Times"/>
                          <w:color w:val="000000"/>
                        </w:rPr>
                        <w:t>MEP Systems Maintenance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3014345</wp:posOffset>
                </wp:positionH>
                <wp:positionV relativeFrom="paragraph">
                  <wp:posOffset>774065</wp:posOffset>
                </wp:positionV>
                <wp:extent cx="905510" cy="19367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04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" w:hAnsi="Times"/>
                                <w:color w:val="000000"/>
                              </w:rPr>
                              <w:t>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35pt;margin-top:60.95pt;width:71.2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" w:hAnsi="Times"/>
                          <w:color w:val="000000"/>
                        </w:rPr>
                        <w:t>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6227445</wp:posOffset>
                </wp:positionH>
                <wp:positionV relativeFrom="paragraph">
                  <wp:posOffset>614045</wp:posOffset>
                </wp:positionV>
                <wp:extent cx="884555" cy="12954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80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>Power and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35pt;margin-top:48.35pt;width:69.55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>Power and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686435</wp:posOffset>
                </wp:positionH>
                <wp:positionV relativeFrom="paragraph">
                  <wp:posOffset>614045</wp:posOffset>
                </wp:positionV>
                <wp:extent cx="503555" cy="12954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>Template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05pt;margin-top:48.35pt;width:39.55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>Template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5617210</wp:posOffset>
                </wp:positionH>
                <wp:positionV relativeFrom="paragraph">
                  <wp:posOffset>467995</wp:posOffset>
                </wp:positionV>
                <wp:extent cx="1536700" cy="12954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2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>(c) Massachusetts Interfaith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3pt;margin-top:36.85pt;width:120.9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>(c) Massachusetts Interfaith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685800</wp:posOffset>
                </wp:positionH>
                <wp:positionV relativeFrom="paragraph">
                  <wp:posOffset>467995</wp:posOffset>
                </wp:positionV>
                <wp:extent cx="1252220" cy="12954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72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 xml:space="preserve">Maintenance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.85pt;width:98.5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 xml:space="preserve">Maintenance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1203960</wp:posOffset>
                </wp:positionH>
                <wp:positionV relativeFrom="paragraph">
                  <wp:posOffset>2469515</wp:posOffset>
                </wp:positionV>
                <wp:extent cx="367030" cy="16954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Phone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194.45pt;width:28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Phone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4377055</wp:posOffset>
                </wp:positionH>
                <wp:positionV relativeFrom="paragraph">
                  <wp:posOffset>2469515</wp:posOffset>
                </wp:positionV>
                <wp:extent cx="220980" cy="16954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Fax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65pt;margin-top:194.45pt;width:17.3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Fax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5pt;margin-top:207.35pt;width:171.8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85pt;margin-top:207.35pt;width:136.7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1224915</wp:posOffset>
                </wp:positionH>
                <wp:positionV relativeFrom="paragraph">
                  <wp:posOffset>2661285</wp:posOffset>
                </wp:positionV>
                <wp:extent cx="350520" cy="16954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45pt;margin-top:209.55pt;width:27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Email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5pt;margin-top:222.45pt;width:238.3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1021080</wp:posOffset>
                </wp:positionH>
                <wp:positionV relativeFrom="paragraph">
                  <wp:posOffset>3045460</wp:posOffset>
                </wp:positionV>
                <wp:extent cx="504825" cy="16954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Provider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4pt;margin-top:239.8pt;width:39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Provider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5428615</wp:posOffset>
                </wp:positionH>
                <wp:positionV relativeFrom="paragraph">
                  <wp:posOffset>3045460</wp:posOffset>
                </wp:positionV>
                <wp:extent cx="265430" cy="16954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(“ “)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45pt;margin-top:239.8pt;width:20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(“ “)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5pt;margin-top:252.7pt;width:375.1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679450</wp:posOffset>
                </wp:positionH>
                <wp:positionV relativeFrom="paragraph">
                  <wp:posOffset>3237230</wp:posOffset>
                </wp:positionV>
                <wp:extent cx="890270" cy="16954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Contact Person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5pt;margin-top:254.9pt;width:70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Contact Person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4324985</wp:posOffset>
                </wp:positionH>
                <wp:positionV relativeFrom="paragraph">
                  <wp:posOffset>3237230</wp:posOffset>
                </wp:positionV>
                <wp:extent cx="272415" cy="16954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55pt;margin-top:254.9pt;width:21.3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Title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5pt;margin-top:267.8pt;width:171.8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85pt;margin-top:267.8pt;width:136.7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1087755</wp:posOffset>
                </wp:positionH>
                <wp:positionV relativeFrom="paragraph">
                  <wp:posOffset>3429635</wp:posOffset>
                </wp:positionV>
                <wp:extent cx="480695" cy="16954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65pt;margin-top:270.05pt;width:37.7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5pt;margin-top:282.95pt;width:375.1pt;height:0.7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125.5pt;margin-top:609.8pt;width:171.8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35pt;margin-top:410.4pt;width:128.1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737235</wp:posOffset>
                </wp:positionH>
                <wp:positionV relativeFrom="paragraph">
                  <wp:posOffset>5240020</wp:posOffset>
                </wp:positionV>
                <wp:extent cx="5758815" cy="16954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2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force for twelve (12) months, subject to extensions and renewals. The contract shall automatically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412.6pt;width:453.3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force for twelve (12) months, subject to extensions and renewals. The contract shall automatically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737235</wp:posOffset>
                </wp:positionH>
                <wp:positionV relativeFrom="paragraph">
                  <wp:posOffset>5431790</wp:posOffset>
                </wp:positionV>
                <wp:extent cx="6321425" cy="16954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8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terminate if no extension is formally agreed to within thirty (30) days of the end date of the current contract.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427.7pt;width:497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terminate if no extension is formally agreed to within thirty (30) days of the end date of the current contract.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737235</wp:posOffset>
                </wp:positionH>
                <wp:positionV relativeFrom="paragraph">
                  <wp:posOffset>5624195</wp:posOffset>
                </wp:positionV>
                <wp:extent cx="6449060" cy="16954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3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Termination other than at end of contract requires a thirty (30) day notice, to be provided in writing addressed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442.85pt;width:507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Termination other than at end of contract requires a thirty (30) day notice, to be provided in writing addressed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737235</wp:posOffset>
                </wp:positionH>
                <wp:positionV relativeFrom="paragraph">
                  <wp:posOffset>5815965</wp:posOffset>
                </wp:positionV>
                <wp:extent cx="6278245" cy="16954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to the signators of the contract. The notice of termination is to be delivered by United States Postal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457.95pt;width:494.2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to the signators of the contract. The notice of termination is to be delivered by United States Postal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737235</wp:posOffset>
                </wp:positionH>
                <wp:positionV relativeFrom="paragraph">
                  <wp:posOffset>6007735</wp:posOffset>
                </wp:positionV>
                <wp:extent cx="2662555" cy="16954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8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using certified mail, return receipt requested.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473.05pt;width:209.5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using certified mail, return receipt requested.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499745</wp:posOffset>
                </wp:positionH>
                <wp:positionV relativeFrom="paragraph">
                  <wp:posOffset>6793865</wp:posOffset>
                </wp:positionV>
                <wp:extent cx="921385" cy="19367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8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" w:hAnsi="Times"/>
                                <w:color w:val="000000"/>
                              </w:rPr>
                              <w:t>SIGNATORS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35pt;margin-top:534.95pt;width:72.4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" w:hAnsi="Times"/>
                          <w:color w:val="000000"/>
                        </w:rPr>
                        <w:t>SIGNATORS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2505075</wp:posOffset>
                </wp:positionH>
                <wp:positionV relativeFrom="paragraph">
                  <wp:posOffset>7196455</wp:posOffset>
                </wp:positionV>
                <wp:extent cx="614680" cy="16954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i/>
                                <w:szCs w:val="23"/>
                                <w:rFonts w:ascii="Times" w:hAnsi="Times"/>
                                <w:color w:val="000000"/>
                              </w:rPr>
                              <w:t>For Client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25pt;margin-top:566.65pt;width:48.3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i/>
                          <w:szCs w:val="23"/>
                          <w:rFonts w:ascii="Times" w:hAnsi="Times"/>
                          <w:color w:val="000000"/>
                        </w:rPr>
                        <w:t>For Client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5501640</wp:posOffset>
                </wp:positionH>
                <wp:positionV relativeFrom="paragraph">
                  <wp:posOffset>7196455</wp:posOffset>
                </wp:positionV>
                <wp:extent cx="771525" cy="16954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7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i/>
                                <w:szCs w:val="23"/>
                                <w:rFonts w:ascii="Times" w:hAnsi="Times"/>
                                <w:color w:val="000000"/>
                              </w:rPr>
                              <w:t>For Provider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2pt;margin-top:566.65pt;width:60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i/>
                          <w:szCs w:val="23"/>
                          <w:rFonts w:ascii="Times" w:hAnsi="Times"/>
                          <w:color w:val="000000"/>
                        </w:rPr>
                        <w:t>For Provider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1009015</wp:posOffset>
                </wp:positionH>
                <wp:positionV relativeFrom="paragraph">
                  <wp:posOffset>7580630</wp:posOffset>
                </wp:positionV>
                <wp:extent cx="561975" cy="16954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45pt;margin-top:596.9pt;width:44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4035425</wp:posOffset>
                </wp:positionH>
                <wp:positionV relativeFrom="paragraph">
                  <wp:posOffset>7580630</wp:posOffset>
                </wp:positionV>
                <wp:extent cx="561975" cy="16954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75pt;margin-top:596.9pt;width:44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5428615</wp:posOffset>
                </wp:positionH>
                <wp:positionV relativeFrom="paragraph">
                  <wp:posOffset>5047615</wp:posOffset>
                </wp:positionV>
                <wp:extent cx="1117600" cy="16954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0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and shall remain in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45pt;margin-top:397.45pt;width:87.9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and shall remain in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3.85pt;margin-top:609.8pt;width:209.9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1297940</wp:posOffset>
                </wp:positionH>
                <wp:positionV relativeFrom="paragraph">
                  <wp:posOffset>7964805</wp:posOffset>
                </wp:positionV>
                <wp:extent cx="272415" cy="16954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2pt;margin-top:627.15pt;width:21.3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Title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4324985</wp:posOffset>
                </wp:positionH>
                <wp:positionV relativeFrom="paragraph">
                  <wp:posOffset>7964805</wp:posOffset>
                </wp:positionV>
                <wp:extent cx="272415" cy="16954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55pt;margin-top:627.15pt;width:21.3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Title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5pt;margin-top:640.05pt;width:171.8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85pt;margin-top:640.05pt;width:209.9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1295400</wp:posOffset>
                </wp:positionH>
                <wp:positionV relativeFrom="paragraph">
                  <wp:posOffset>8348980</wp:posOffset>
                </wp:positionV>
                <wp:extent cx="277495" cy="16954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pt;margin-top:657.4pt;width:21.7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4321810</wp:posOffset>
                </wp:positionH>
                <wp:positionV relativeFrom="paragraph">
                  <wp:posOffset>8348980</wp:posOffset>
                </wp:positionV>
                <wp:extent cx="277495" cy="16954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3pt;margin-top:657.4pt;width:21.7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5pt;margin-top:670.3pt;width:171.8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85pt;margin-top:670.3pt;width:209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3571875</wp:posOffset>
                </wp:positionH>
                <wp:positionV relativeFrom="paragraph">
                  <wp:posOffset>9444355</wp:posOffset>
                </wp:positionV>
                <wp:extent cx="618490" cy="12954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Geneva" w:hAnsi="Geneva"/>
                                <w:color w:val="000000"/>
                              </w:rPr>
                              <w:t>Page 2 of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25pt;margin-top:743.65pt;width:48.6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Geneva" w:hAnsi="Geneva"/>
                          <w:color w:val="000000"/>
                        </w:rPr>
                        <w:t>Page 2 of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737235</wp:posOffset>
                </wp:positionH>
                <wp:positionV relativeFrom="paragraph">
                  <wp:posOffset>3081655</wp:posOffset>
                </wp:positionV>
                <wp:extent cx="5343525" cy="16954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7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(d) Excess Liability Insurance shall provide the following protections: employer’s liability,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242.65pt;width:420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(d) Excess Liability Insurance shall provide the following protections: employer’s liability,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5617210</wp:posOffset>
                </wp:positionH>
                <wp:positionV relativeFrom="paragraph">
                  <wp:posOffset>467995</wp:posOffset>
                </wp:positionV>
                <wp:extent cx="1536700" cy="12954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2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>(c) Massachusetts Interfaith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3pt;margin-top:36.85pt;width:120.9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>(c) Massachusetts Interfaith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686435</wp:posOffset>
                </wp:positionH>
                <wp:positionV relativeFrom="paragraph">
                  <wp:posOffset>614045</wp:posOffset>
                </wp:positionV>
                <wp:extent cx="503555" cy="12954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>Template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05pt;margin-top:48.35pt;width:39.55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>Template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6227445</wp:posOffset>
                </wp:positionH>
                <wp:positionV relativeFrom="paragraph">
                  <wp:posOffset>614045</wp:posOffset>
                </wp:positionV>
                <wp:extent cx="884555" cy="12954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80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>Power and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35pt;margin-top:48.35pt;width:69.55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>Power and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737235</wp:posOffset>
                </wp:positionH>
                <wp:positionV relativeFrom="paragraph">
                  <wp:posOffset>1545590</wp:posOffset>
                </wp:positionV>
                <wp:extent cx="5319395" cy="16954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6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(a) General liability insurance with a combined single limit of not less than $1,000,000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121.7pt;width:418.7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(a) General liability insurance with a combined single limit of not less than $1,000,000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737235</wp:posOffset>
                </wp:positionH>
                <wp:positionV relativeFrom="paragraph">
                  <wp:posOffset>1737995</wp:posOffset>
                </wp:positionV>
                <wp:extent cx="5344160" cy="16954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4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injury to or death of any one person, for injury to or death of any number of persons in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136.85pt;width:420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injury to or death of any one person, for injury to or death of any number of persons in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737235</wp:posOffset>
                </wp:positionH>
                <wp:positionV relativeFrom="paragraph">
                  <wp:posOffset>1929765</wp:posOffset>
                </wp:positionV>
                <wp:extent cx="5731510" cy="16954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occurrence, and for damage to property, insuring against any and all liability of the Client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151.95pt;width:451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occurrence, and for damage to property, insuring against any and all liability of the Client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737235</wp:posOffset>
                </wp:positionH>
                <wp:positionV relativeFrom="paragraph">
                  <wp:posOffset>2121535</wp:posOffset>
                </wp:positionV>
                <wp:extent cx="6199505" cy="16954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Provider including, without limitation, coverage for contractual liability and broad form property damage;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167.05pt;width:488.0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Provider including, without limitation, coverage for contractual liability and broad form property damage;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737235</wp:posOffset>
                </wp:positionH>
                <wp:positionV relativeFrom="paragraph">
                  <wp:posOffset>2313940</wp:posOffset>
                </wp:positionV>
                <wp:extent cx="5475605" cy="16954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8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(b) Workers Compensation and Employers Liability Insurance providing statutory benefits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182.2pt;width:431.0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(b) Workers Compensation and Employers Liability Insurance providing statutory benefits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737235</wp:posOffset>
                </wp:positionH>
                <wp:positionV relativeFrom="paragraph">
                  <wp:posOffset>2505710</wp:posOffset>
                </wp:positionV>
                <wp:extent cx="849630" cy="16954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all employees;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197.3pt;width:66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all employees;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737235</wp:posOffset>
                </wp:positionH>
                <wp:positionV relativeFrom="paragraph">
                  <wp:posOffset>2698115</wp:posOffset>
                </wp:positionV>
                <wp:extent cx="5664835" cy="16954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(c) Owned, Non-Owned and Hired Automobile Liability with a limit of not less than $1,000,000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212.45pt;width:445.9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(c) Owned, Non-Owned and Hired Automobile Liability with a limit of not less than $1,000,000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737235</wp:posOffset>
                </wp:positionH>
                <wp:positionV relativeFrom="paragraph">
                  <wp:posOffset>2889885</wp:posOffset>
                </wp:positionV>
                <wp:extent cx="1315720" cy="16954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combined single limit;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227.55pt;width:103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combined single limit;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685800</wp:posOffset>
                </wp:positionH>
                <wp:positionV relativeFrom="paragraph">
                  <wp:posOffset>467995</wp:posOffset>
                </wp:positionV>
                <wp:extent cx="1252220" cy="12954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72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 xml:space="preserve">Maintenance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.85pt;width:98.5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 xml:space="preserve">Maintenance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737235</wp:posOffset>
                </wp:positionH>
                <wp:positionV relativeFrom="paragraph">
                  <wp:posOffset>3274060</wp:posOffset>
                </wp:positionV>
                <wp:extent cx="5836920" cy="16954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3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general liability and automobile liability. Excess Liability Insurance shall be at least as broad as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257.8pt;width:459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general liability and automobile liability. Excess Liability Insurance shall be at least as broad as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737235</wp:posOffset>
                </wp:positionH>
                <wp:positionV relativeFrom="paragraph">
                  <wp:posOffset>3465830</wp:posOffset>
                </wp:positionV>
                <wp:extent cx="2407285" cy="16954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underlying policies of liability insurance.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272.9pt;width:189.4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underlying policies of liability insurance.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737235</wp:posOffset>
                </wp:positionH>
                <wp:positionV relativeFrom="paragraph">
                  <wp:posOffset>3658235</wp:posOffset>
                </wp:positionV>
                <wp:extent cx="6090285" cy="16954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7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Client shall be named as an additional insured under Sections (a), (c), and (d). Client shall be provided 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288.05pt;width:479.4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Client shall be named as an additional insured under Sections (a), (c), and (d). Client shall be provided 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737235</wp:posOffset>
                </wp:positionH>
                <wp:positionV relativeFrom="paragraph">
                  <wp:posOffset>3850005</wp:posOffset>
                </wp:positionV>
                <wp:extent cx="4787900" cy="16954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Certificate of Insurance, which shall also provide a 30-day notice of cancellation.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303.15pt;width:376.9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Certificate of Insurance, which shall also provide a 30-day notice of cancellation.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737235</wp:posOffset>
                </wp:positionH>
                <wp:positionV relativeFrom="paragraph">
                  <wp:posOffset>4161155</wp:posOffset>
                </wp:positionV>
                <wp:extent cx="6048375" cy="16954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6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Hold Harmless: Provider shall indemnify, defend and hold harmless Client from any and all liability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327.65pt;width:476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Hold Harmless: Provider shall indemnify, defend and hold harmless Client from any and all liability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737235</wp:posOffset>
                </wp:positionH>
                <wp:positionV relativeFrom="paragraph">
                  <wp:posOffset>4352925</wp:posOffset>
                </wp:positionV>
                <wp:extent cx="5749925" cy="16954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2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whatever kind and character for loss, actual or claimed, to persons or property arising by virtue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342.75pt;width:452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whatever kind and character for loss, actual or claimed, to persons or property arising by virtue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737235</wp:posOffset>
                </wp:positionH>
                <wp:positionV relativeFrom="paragraph">
                  <wp:posOffset>4544695</wp:posOffset>
                </wp:positionV>
                <wp:extent cx="5337810" cy="16954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0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the activities of Provider, its agents, servants, employees or clients. Provider shall properly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357.85pt;width:420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the activities of Provider, its agents, servants, employees or clients. Provider shall properly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737235</wp:posOffset>
                </wp:positionH>
                <wp:positionV relativeFrom="paragraph">
                  <wp:posOffset>4737100</wp:posOffset>
                </wp:positionV>
                <wp:extent cx="3632200" cy="16954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6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notify Client of any claim involving the services or the Client.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373pt;width:285.9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notify Client of any claim involving the services or the Client.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737235</wp:posOffset>
                </wp:positionH>
                <wp:positionV relativeFrom="paragraph">
                  <wp:posOffset>5047615</wp:posOffset>
                </wp:positionV>
                <wp:extent cx="561975" cy="16954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Duration: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397.45pt;width:44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Duration: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1849755</wp:posOffset>
                </wp:positionH>
                <wp:positionV relativeFrom="paragraph">
                  <wp:posOffset>5047615</wp:posOffset>
                </wp:positionV>
                <wp:extent cx="1899920" cy="16954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3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The contract shall commence 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65pt;margin-top:397.45pt;width:149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The contract shall commence 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37.65pt;margin-top:349.45pt;width:536.4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.65pt;margin-top:146.85pt;width:0.7pt;height:578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146.85pt;width:0.65pt;height:578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.6pt;margin-top:146.85pt;width:0.7pt;height:578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6.85pt;margin-top:146.85pt;width:0.7pt;height:578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35pt;margin-top:146.85pt;width:0.7pt;height:578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5.05pt;margin-top:146.85pt;width:0.65pt;height:578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15pt;margin-top:146.85pt;width:0.7pt;height:578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179.05pt;width:536.4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213.1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247.2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281.2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315.3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145.9pt;width:535.4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383.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417.6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451.6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485.7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519.8pt;width:536.4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553.9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588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622.05pt;width:536.4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656.1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690.25pt;width:536.4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724.3pt;width:536.4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3571875</wp:posOffset>
                </wp:positionH>
                <wp:positionV relativeFrom="paragraph">
                  <wp:posOffset>9444355</wp:posOffset>
                </wp:positionV>
                <wp:extent cx="618490" cy="12954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Geneva" w:hAnsi="Geneva"/>
                                <w:color w:val="000000"/>
                              </w:rPr>
                              <w:t>Page 3 of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25pt;margin-top:743.65pt;width:48.6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Geneva" w:hAnsi="Geneva"/>
                          <w:color w:val="000000"/>
                        </w:rPr>
                        <w:t>Page 3 of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5.05pt;margin-top:126.95pt;width:0.65pt;height:17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5617210</wp:posOffset>
                </wp:positionH>
                <wp:positionV relativeFrom="paragraph">
                  <wp:posOffset>467995</wp:posOffset>
                </wp:positionV>
                <wp:extent cx="1536700" cy="12954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2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>(c) Massachusetts Interfaith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3pt;margin-top:36.85pt;width:120.9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>(c) Massachusetts Interfaith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686435</wp:posOffset>
                </wp:positionH>
                <wp:positionV relativeFrom="paragraph">
                  <wp:posOffset>614045</wp:posOffset>
                </wp:positionV>
                <wp:extent cx="503555" cy="12954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>Template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05pt;margin-top:48.35pt;width:39.55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>Template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6227445</wp:posOffset>
                </wp:positionH>
                <wp:positionV relativeFrom="paragraph">
                  <wp:posOffset>614045</wp:posOffset>
                </wp:positionV>
                <wp:extent cx="884555" cy="12954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80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>Power and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35pt;margin-top:48.35pt;width:69.55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>Power and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2989580</wp:posOffset>
                </wp:positionH>
                <wp:positionV relativeFrom="paragraph">
                  <wp:posOffset>938530</wp:posOffset>
                </wp:positionV>
                <wp:extent cx="962660" cy="19367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2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" w:hAnsi="Times"/>
                                <w:color w:val="000000"/>
                              </w:rPr>
                              <w:t>EXHIBIT A-1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4pt;margin-top:73.9pt;width:75.7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" w:hAnsi="Times"/>
                          <w:color w:val="000000"/>
                        </w:rPr>
                        <w:t>EXHIBIT A-1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2804160</wp:posOffset>
                </wp:positionH>
                <wp:positionV relativeFrom="paragraph">
                  <wp:posOffset>1224915</wp:posOffset>
                </wp:positionV>
                <wp:extent cx="1332230" cy="19367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64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i/>
                                <w:szCs w:val="26"/>
                                <w:rFonts w:ascii="Times" w:hAnsi="Times"/>
                                <w:color w:val="000000"/>
                              </w:rPr>
                              <w:t>Equipment Covered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8pt;margin-top:96.45pt;width:104.8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i/>
                          <w:szCs w:val="26"/>
                          <w:rFonts w:ascii="Times" w:hAnsi="Times"/>
                          <w:color w:val="000000"/>
                        </w:rPr>
                        <w:t>Equipment Covered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.7pt;margin-top:126pt;width:0.7pt;height:59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125.95pt;width:536.4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.65pt;margin-top:126.95pt;width:0.7pt;height:17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126.95pt;width:0.65pt;height:17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.6pt;margin-top:126.95pt;width:0.7pt;height:17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6.85pt;margin-top:126.95pt;width:0.7pt;height:17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35pt;margin-top:126.95pt;width:0.7pt;height:17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685800</wp:posOffset>
                </wp:positionH>
                <wp:positionV relativeFrom="paragraph">
                  <wp:posOffset>467995</wp:posOffset>
                </wp:positionV>
                <wp:extent cx="1252220" cy="12954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72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 xml:space="preserve">Maintenance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.85pt;width:98.5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 xml:space="preserve">Maintenance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0.15pt;margin-top:126.95pt;width:0.7pt;height:17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3.35pt;margin-top:126.95pt;width:0.7pt;height:59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496570</wp:posOffset>
                </wp:positionH>
                <wp:positionV relativeFrom="paragraph">
                  <wp:posOffset>1664335</wp:posOffset>
                </wp:positionV>
                <wp:extent cx="74930" cy="169545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#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1pt;margin-top:131.05pt;width:5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#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880745</wp:posOffset>
                </wp:positionH>
                <wp:positionV relativeFrom="paragraph">
                  <wp:posOffset>1664335</wp:posOffset>
                </wp:positionV>
                <wp:extent cx="521335" cy="169545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Location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35pt;margin-top:131.05pt;width:40.9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Location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1617980</wp:posOffset>
                </wp:positionH>
                <wp:positionV relativeFrom="paragraph">
                  <wp:posOffset>1664335</wp:posOffset>
                </wp:positionV>
                <wp:extent cx="683260" cy="169545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Component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pt;margin-top:131.05pt;width:53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Component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2438400</wp:posOffset>
                </wp:positionH>
                <wp:positionV relativeFrom="paragraph">
                  <wp:posOffset>1664335</wp:posOffset>
                </wp:positionV>
                <wp:extent cx="796925" cy="169545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3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Manufacturer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pt;margin-top:131.05pt;width:62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Manufacturer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4077970</wp:posOffset>
                </wp:positionH>
                <wp:positionV relativeFrom="paragraph">
                  <wp:posOffset>1664335</wp:posOffset>
                </wp:positionV>
                <wp:extent cx="253365" cy="16954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Size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1pt;margin-top:131.05pt;width:19.8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Size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4818380</wp:posOffset>
                </wp:positionH>
                <wp:positionV relativeFrom="paragraph">
                  <wp:posOffset>1664335</wp:posOffset>
                </wp:positionV>
                <wp:extent cx="383540" cy="169545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Model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.4pt;margin-top:131.05pt;width:30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Model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5647690</wp:posOffset>
                </wp:positionH>
                <wp:positionV relativeFrom="paragraph">
                  <wp:posOffset>1664335</wp:posOffset>
                </wp:positionV>
                <wp:extent cx="452120" cy="169545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Serial #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4.7pt;margin-top:131.05pt;width:35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Serial #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6663055</wp:posOffset>
                </wp:positionH>
                <wp:positionV relativeFrom="paragraph">
                  <wp:posOffset>1664335</wp:posOffset>
                </wp:positionV>
                <wp:extent cx="314325" cy="16954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65pt;margin-top:131.05pt;width:24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.65pt;margin-top:144.25pt;width:535.45pt;height:0.65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37.65pt;margin-top:358.3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121.65pt;width:0.65pt;height:612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.6pt;margin-top:121.65pt;width:0.7pt;height:612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6.85pt;margin-top:121.65pt;width:0.7pt;height:612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35pt;margin-top:121.65pt;width:0.7pt;height:612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5.05pt;margin-top:121.65pt;width:0.65pt;height:612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15pt;margin-top:121.65pt;width:0.7pt;height:612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153.85pt;width:536.4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187.9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222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256.0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290.1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324.25pt;width:536.4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.65pt;margin-top:121.65pt;width:0.7pt;height:612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392.4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426.4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460.5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494.6pt;width:536.4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528.7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562.8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596.85pt;width:536.4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630.9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665.05pt;width:536.4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699.1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733.2pt;width:536.4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3571875</wp:posOffset>
                </wp:positionH>
                <wp:positionV relativeFrom="paragraph">
                  <wp:posOffset>9444355</wp:posOffset>
                </wp:positionV>
                <wp:extent cx="618490" cy="12954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Geneva" w:hAnsi="Geneva"/>
                                <w:color w:val="000000"/>
                              </w:rPr>
                              <w:t>Page 4 of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25pt;margin-top:743.65pt;width:48.6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Geneva" w:hAnsi="Geneva"/>
                          <w:color w:val="000000"/>
                        </w:rPr>
                        <w:t>Page 4 of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9.6pt;margin-top:105.6pt;width:0.7pt;height:13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5617210</wp:posOffset>
                </wp:positionH>
                <wp:positionV relativeFrom="paragraph">
                  <wp:posOffset>467995</wp:posOffset>
                </wp:positionV>
                <wp:extent cx="1536700" cy="12954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2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>(c) Massachusetts Interfaith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3pt;margin-top:36.85pt;width:120.9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>(c) Massachusetts Interfaith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686435</wp:posOffset>
                </wp:positionH>
                <wp:positionV relativeFrom="paragraph">
                  <wp:posOffset>614045</wp:posOffset>
                </wp:positionV>
                <wp:extent cx="503555" cy="12954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>Template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05pt;margin-top:48.35pt;width:39.55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>Template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6227445</wp:posOffset>
                </wp:positionH>
                <wp:positionV relativeFrom="paragraph">
                  <wp:posOffset>614045</wp:posOffset>
                </wp:positionV>
                <wp:extent cx="884555" cy="12954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80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>Power and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35pt;margin-top:48.35pt;width:69.55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>Power and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2987040</wp:posOffset>
                </wp:positionH>
                <wp:positionV relativeFrom="paragraph">
                  <wp:posOffset>752475</wp:posOffset>
                </wp:positionV>
                <wp:extent cx="962660" cy="193675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2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" w:hAnsi="Times"/>
                                <w:color w:val="000000"/>
                              </w:rPr>
                              <w:t>EXHIBIT A-2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2pt;margin-top:59.25pt;width:75.7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" w:hAnsi="Times"/>
                          <w:color w:val="000000"/>
                        </w:rPr>
                        <w:t>EXHIBIT A-2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2657475</wp:posOffset>
                </wp:positionH>
                <wp:positionV relativeFrom="paragraph">
                  <wp:posOffset>965835</wp:posOffset>
                </wp:positionV>
                <wp:extent cx="1616075" cy="193675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32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i/>
                                <w:szCs w:val="26"/>
                                <w:rFonts w:ascii="Times" w:hAnsi="Times"/>
                                <w:color w:val="000000"/>
                              </w:rPr>
                              <w:t>Equipment Not Covered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25pt;margin-top:76.05pt;width:127.1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i/>
                          <w:szCs w:val="26"/>
                          <w:rFonts w:ascii="Times" w:hAnsi="Times"/>
                          <w:color w:val="000000"/>
                        </w:rPr>
                        <w:t>Equipment Not Covered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.7pt;margin-top:104.65pt;width:0.7pt;height:62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104.65pt;width:536.4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496570</wp:posOffset>
                </wp:positionH>
                <wp:positionV relativeFrom="paragraph">
                  <wp:posOffset>1344295</wp:posOffset>
                </wp:positionV>
                <wp:extent cx="74930" cy="169545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#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1pt;margin-top:105.85pt;width:5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#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.65pt;margin-top:105.6pt;width:0.7pt;height:13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880745</wp:posOffset>
                </wp:positionH>
                <wp:positionV relativeFrom="paragraph">
                  <wp:posOffset>1344295</wp:posOffset>
                </wp:positionV>
                <wp:extent cx="521335" cy="169545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Location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35pt;margin-top:105.85pt;width:40.9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Location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05pt;margin-top:105.6pt;width:0.65pt;height:13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1617980</wp:posOffset>
                </wp:positionH>
                <wp:positionV relativeFrom="paragraph">
                  <wp:posOffset>1344295</wp:posOffset>
                </wp:positionV>
                <wp:extent cx="683260" cy="169545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Component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pt;margin-top:105.85pt;width:53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Component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685800</wp:posOffset>
                </wp:positionH>
                <wp:positionV relativeFrom="paragraph">
                  <wp:posOffset>467995</wp:posOffset>
                </wp:positionV>
                <wp:extent cx="1252220" cy="12954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72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 xml:space="preserve">Maintenance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.85pt;width:98.5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 xml:space="preserve">Maintenance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2438400</wp:posOffset>
                </wp:positionH>
                <wp:positionV relativeFrom="paragraph">
                  <wp:posOffset>1344295</wp:posOffset>
                </wp:positionV>
                <wp:extent cx="796925" cy="169545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3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Manufacturer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pt;margin-top:105.85pt;width:62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Manufacturer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6.85pt;margin-top:105.6pt;width:0.7pt;height:13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4077970</wp:posOffset>
                </wp:positionH>
                <wp:positionV relativeFrom="paragraph">
                  <wp:posOffset>1344295</wp:posOffset>
                </wp:positionV>
                <wp:extent cx="253365" cy="169545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Size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1pt;margin-top:105.85pt;width:19.8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Size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3.35pt;margin-top:105.6pt;width:0.7pt;height:13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4818380</wp:posOffset>
                </wp:positionH>
                <wp:positionV relativeFrom="paragraph">
                  <wp:posOffset>1344295</wp:posOffset>
                </wp:positionV>
                <wp:extent cx="383540" cy="169545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Model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.4pt;margin-top:105.85pt;width:30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Model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5.05pt;margin-top:105.6pt;width:0.65pt;height:13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5647690</wp:posOffset>
                </wp:positionH>
                <wp:positionV relativeFrom="paragraph">
                  <wp:posOffset>1344295</wp:posOffset>
                </wp:positionV>
                <wp:extent cx="452120" cy="169545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Serial #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4.7pt;margin-top:105.85pt;width:35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Serial #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0.15pt;margin-top:105.6pt;width:0.7pt;height:13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6663055</wp:posOffset>
                </wp:positionH>
                <wp:positionV relativeFrom="paragraph">
                  <wp:posOffset>1344295</wp:posOffset>
                </wp:positionV>
                <wp:extent cx="314325" cy="169545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65pt;margin-top:105.85pt;width:24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3.35pt;margin-top:105.6pt;width:0.7pt;height:628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119.05pt;width:535.4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120.7pt;width:535.45pt;height:0.7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737235</wp:posOffset>
                </wp:positionH>
                <wp:positionV relativeFrom="paragraph">
                  <wp:posOffset>8007350</wp:posOffset>
                </wp:positionV>
                <wp:extent cx="3900170" cy="169545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Cost for all services described above includes labor and materials.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630.5pt;width:30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Cost for all services described above includes labor and materials.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.65pt;margin-top:293.2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327.3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361.4pt;width:536.4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395.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429.6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463.65pt;width:536.4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497.7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531.85pt;width:536.4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565.9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600pt;width:536.4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496570</wp:posOffset>
                </wp:positionH>
                <wp:positionV relativeFrom="paragraph">
                  <wp:posOffset>7815580</wp:posOffset>
                </wp:positionV>
                <wp:extent cx="472440" cy="169545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NOTES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1pt;margin-top:615.4pt;width:37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NOTES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560705</wp:posOffset>
                </wp:positionH>
                <wp:positionV relativeFrom="paragraph">
                  <wp:posOffset>8007350</wp:posOffset>
                </wp:positionV>
                <wp:extent cx="74930" cy="169545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15pt;margin-top:630.5pt;width:5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.65pt;margin-top:259.2pt;width:536.4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560705</wp:posOffset>
                </wp:positionH>
                <wp:positionV relativeFrom="paragraph">
                  <wp:posOffset>8199755</wp:posOffset>
                </wp:positionV>
                <wp:extent cx="74930" cy="169545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15pt;margin-top:645.65pt;width:5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737235</wp:posOffset>
                </wp:positionH>
                <wp:positionV relativeFrom="paragraph">
                  <wp:posOffset>8199755</wp:posOffset>
                </wp:positionV>
                <wp:extent cx="2139315" cy="16954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7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Hourly rate for additional services is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645.65pt;width:168.3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Hourly rate for additional services is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3423285</wp:posOffset>
                </wp:positionH>
                <wp:positionV relativeFrom="paragraph">
                  <wp:posOffset>8199755</wp:posOffset>
                </wp:positionV>
                <wp:extent cx="829310" cy="169545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7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$0.00 Regular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55pt;margin-top:645.65pt;width:65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$0.00 Regular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5050790</wp:posOffset>
                </wp:positionH>
                <wp:positionV relativeFrom="paragraph">
                  <wp:posOffset>8199755</wp:posOffset>
                </wp:positionV>
                <wp:extent cx="1029335" cy="169545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8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$0.00 Emergency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7pt;margin-top:645.65pt;width:80.9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$0.00 Emergency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737235</wp:posOffset>
                </wp:positionH>
                <wp:positionV relativeFrom="paragraph">
                  <wp:posOffset>8391525</wp:posOffset>
                </wp:positionV>
                <wp:extent cx="3552190" cy="169545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4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Materials for additional services will be charged at cost plus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660.75pt;width:279.6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 xml:space="preserve">Materials for additional services will be charged at cost plus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5001895</wp:posOffset>
                </wp:positionH>
                <wp:positionV relativeFrom="paragraph">
                  <wp:posOffset>8391525</wp:posOffset>
                </wp:positionV>
                <wp:extent cx="379095" cy="169545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0.00%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85pt;margin-top:660.75pt;width:29.7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0.00%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560705</wp:posOffset>
                </wp:positionH>
                <wp:positionV relativeFrom="paragraph">
                  <wp:posOffset>8583930</wp:posOffset>
                </wp:positionV>
                <wp:extent cx="74930" cy="169545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15pt;margin-top:675.9pt;width:5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737235</wp:posOffset>
                </wp:positionH>
                <wp:positionV relativeFrom="paragraph">
                  <wp:posOffset>8583930</wp:posOffset>
                </wp:positionV>
                <wp:extent cx="5603240" cy="169545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Client to be provided with report of work for each service call, whether in contract or additional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675.9pt;width:441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Client to be provided with report of work for each service call, whether in contract or additional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560705</wp:posOffset>
                </wp:positionH>
                <wp:positionV relativeFrom="paragraph">
                  <wp:posOffset>8775700</wp:posOffset>
                </wp:positionV>
                <wp:extent cx="74930" cy="169545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15pt;margin-top:691pt;width:5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737235</wp:posOffset>
                </wp:positionH>
                <wp:positionV relativeFrom="paragraph">
                  <wp:posOffset>8775700</wp:posOffset>
                </wp:positionV>
                <wp:extent cx="6317615" cy="169545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Report for Fall and Spring scheduled service is to include recommendations on future work, timing and cost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05pt;margin-top:691pt;width:497.3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Report for Fall and Spring scheduled service is to include recommendations on future work, timing and cost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3571875</wp:posOffset>
                </wp:positionH>
                <wp:positionV relativeFrom="paragraph">
                  <wp:posOffset>9444355</wp:posOffset>
                </wp:positionV>
                <wp:extent cx="618490" cy="12954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Geneva" w:hAnsi="Geneva"/>
                                <w:color w:val="000000"/>
                              </w:rPr>
                              <w:t>Page 5 of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25pt;margin-top:743.65pt;width:48.6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Geneva" w:hAnsi="Geneva"/>
                          <w:color w:val="000000"/>
                        </w:rPr>
                        <w:t>Page 5 of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1642745</wp:posOffset>
                </wp:positionH>
                <wp:positionV relativeFrom="paragraph">
                  <wp:posOffset>1384300</wp:posOffset>
                </wp:positionV>
                <wp:extent cx="683260" cy="169545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Component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35pt;margin-top:109pt;width:53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Component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5617210</wp:posOffset>
                </wp:positionH>
                <wp:positionV relativeFrom="paragraph">
                  <wp:posOffset>467995</wp:posOffset>
                </wp:positionV>
                <wp:extent cx="1536700" cy="12954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2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>(c) Massachusetts Interfaith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3pt;margin-top:36.85pt;width:120.9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>(c) Massachusetts Interfaith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686435</wp:posOffset>
                </wp:positionH>
                <wp:positionV relativeFrom="paragraph">
                  <wp:posOffset>614045</wp:posOffset>
                </wp:positionV>
                <wp:extent cx="503555" cy="12954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>Template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05pt;margin-top:48.35pt;width:39.55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>Template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6227445</wp:posOffset>
                </wp:positionH>
                <wp:positionV relativeFrom="paragraph">
                  <wp:posOffset>614045</wp:posOffset>
                </wp:positionV>
                <wp:extent cx="884555" cy="12954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80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>Power and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35pt;margin-top:48.35pt;width:69.55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>Power and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3056890</wp:posOffset>
                </wp:positionH>
                <wp:positionV relativeFrom="paragraph">
                  <wp:posOffset>737235</wp:posOffset>
                </wp:positionV>
                <wp:extent cx="822960" cy="193675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24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" w:hAnsi="Times"/>
                                <w:color w:val="000000"/>
                              </w:rPr>
                              <w:t>EXHIBIT 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7pt;margin-top:58.05pt;width:64.7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" w:hAnsi="Times"/>
                          <w:color w:val="000000"/>
                        </w:rPr>
                        <w:t>EXHIBIT 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2294890</wp:posOffset>
                </wp:positionH>
                <wp:positionV relativeFrom="paragraph">
                  <wp:posOffset>950595</wp:posOffset>
                </wp:positionV>
                <wp:extent cx="2370455" cy="19367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8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i/>
                                <w:szCs w:val="26"/>
                                <w:rFonts w:ascii="Times" w:hAnsi="Times"/>
                                <w:color w:val="000000"/>
                              </w:rPr>
                              <w:t>Services to be Provided, with Costs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7pt;margin-top:74.85pt;width:186.5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i/>
                          <w:szCs w:val="26"/>
                          <w:rFonts w:ascii="Times" w:hAnsi="Times"/>
                          <w:color w:val="000000"/>
                        </w:rPr>
                        <w:t>Services to be Provided, with Costs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.7pt;margin-top:106.05pt;width:0.7pt;height:494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106.0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107.05pt;width:0.65pt;height:14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.6pt;margin-top:107.05pt;width:0.7pt;height:14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15pt;margin-top:107.05pt;width:0.7pt;height:14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3.35pt;margin-top:107.05pt;width:0.7pt;height:493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935355</wp:posOffset>
                </wp:positionH>
                <wp:positionV relativeFrom="paragraph">
                  <wp:posOffset>1384300</wp:posOffset>
                </wp:positionV>
                <wp:extent cx="415925" cy="169545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When?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65pt;margin-top:109pt;width:32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When?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685800</wp:posOffset>
                </wp:positionH>
                <wp:positionV relativeFrom="paragraph">
                  <wp:posOffset>467995</wp:posOffset>
                </wp:positionV>
                <wp:extent cx="1252220" cy="12954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720" cy="1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LucidaBright" w:hAnsi="LucidaBright"/>
                                <w:color w:val="000000"/>
                              </w:rPr>
                              <w:t xml:space="preserve">Maintenance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.85pt;width:98.5pt;height:10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LucidaBright" w:hAnsi="LucidaBright"/>
                          <w:color w:val="000000"/>
                        </w:rPr>
                        <w:t xml:space="preserve">Maintenance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3977005</wp:posOffset>
                </wp:positionH>
                <wp:positionV relativeFrom="paragraph">
                  <wp:posOffset>1384300</wp:posOffset>
                </wp:positionV>
                <wp:extent cx="440055" cy="169545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Service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15pt;margin-top:109pt;width:34.5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Service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6687185</wp:posOffset>
                </wp:positionH>
                <wp:positionV relativeFrom="paragraph">
                  <wp:posOffset>1384300</wp:posOffset>
                </wp:positionV>
                <wp:extent cx="269875" cy="169545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" w:hAnsi="Times"/>
                                <w:color w:val="000000"/>
                              </w:rPr>
                              <w:t>Cost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55pt;margin-top:109pt;width:21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" w:hAnsi="Times"/>
                          <w:color w:val="000000"/>
                        </w:rPr>
                        <w:t>Cost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.65pt;margin-top:122.15pt;width:535.4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123.8pt;width:535.4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124.8pt;width:0.65pt;height:475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.6pt;margin-top:124.8pt;width:0.7pt;height:475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6.85pt;margin-top:124.8pt;width:0.7pt;height:475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15pt;margin-top:124.8pt;width:0.7pt;height:475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156.95pt;width:53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191.05pt;width:536.4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.65pt;margin-top:225.1pt;width:536.4pt;height:0.7pt">
            <w10:wrap type="none"/>
            <v:fill o:detectmouseclick="t" type="solid" color2="white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  <w:font w:name="LucidaHandwriting">
    <w:charset w:val="00" w:characterSet="iso-8859-1"/>
    <w:family w:val="auto"/>
    <w:pitch w:val="default"/>
  </w:font>
  <w:font w:name="Times">
    <w:altName w:val="Times New Roman"/>
    <w:charset w:val="00" w:characterSet="iso-8859-1"/>
    <w:family w:val="auto"/>
    <w:pitch w:val="default"/>
  </w:font>
  <w:font w:name="Geneva">
    <w:charset w:val="00" w:characterSet="iso-8859-1"/>
    <w:family w:val="auto"/>
    <w:pitch w:val="default"/>
  </w:font>
  <w:font w:name="LucidaBright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