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7367905</wp:posOffset>
                </wp:positionV>
                <wp:extent cx="584771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 Documents nor is it a release of Contractor’s obligation to complete the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80.15pt;width:46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 Documents nor is it a release of Contractor’s obligation to complete the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5351145</wp:posOffset>
                </wp:positionV>
                <wp:extent cx="570039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responsibility of Contractor to complete all the Work in accordance with the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35pt;width:44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responsibility of Contractor to complete all the Work in accordance with the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5552440</wp:posOffset>
                </wp:positionV>
                <wp:extent cx="595503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Documents. The items in the tentative list shall be completed or corrected by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7.2pt;width:46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Documents. The items in the tentative list shall be completed or corrected by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5755005</wp:posOffset>
                </wp:positionV>
                <wp:extent cx="439102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within ______ days of the above date of Substantial Completion.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3.15pt;width:34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within ______ days of the above date of Substantial Completion.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5956300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6157595</wp:posOffset>
                </wp:positionV>
                <wp:extent cx="547497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From the date of Substantial Completion the responsibilities between Owner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.85pt;width:43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From the date of Substantial Completion the responsibilities between Owner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6358890</wp:posOffset>
                </wp:positionV>
                <wp:extent cx="566420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 for security, operation, safety, maintenance, heat, utilities, insurance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7pt;width:44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 for security, operation, safety, maintenance, heat, utilities, insurance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6561455</wp:posOffset>
                </wp:positionV>
                <wp:extent cx="58820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warranties and guarantees shall remain the same until a Certificate of Final completion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.65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warranties and guarantees shall remain the same until a Certificate of Final completion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6762750</wp:posOffset>
                </wp:positionV>
                <wp:extent cx="85788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is executed.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5pt;width:6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is executed.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6964045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7165340</wp:posOffset>
                </wp:positionV>
                <wp:extent cx="579374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Certificate does not constitute an acceptance of Work not in accordance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2pt;width:4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Certificate does not constitute an acceptance of Work not in accordance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5149850</wp:posOffset>
                </wp:positionV>
                <wp:extent cx="507682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 be all inclusive, and the failure to include an item in it does not alter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5.5pt;width:39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 be all inclusive, and the failure to include an item in it does not alter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7568565</wp:posOffset>
                </wp:positionV>
                <wp:extent cx="303466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accordance with the Contract Documents.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5.95pt;width:23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accordance with the Contract Documents.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7769860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7971155</wp:posOffset>
                </wp:positionV>
                <wp:extent cx="163703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Executed by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7.65pt;width:12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Executed by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8173720</wp:posOffset>
                </wp:positionV>
                <wp:extent cx="559689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on:_______________________________________________________________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6pt;width:44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on:_______________________________________________________________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8375015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8576310</wp:posOffset>
                </wp:positionV>
                <wp:extent cx="411353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5.3pt;width:32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8776970</wp:posOffset>
                </wp:positionV>
                <wp:extent cx="229870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By:________________________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1pt;width:18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By:________________________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6787515</wp:posOffset>
                </wp:positionH>
                <wp:positionV relativeFrom="paragraph">
                  <wp:posOffset>8982075</wp:posOffset>
                </wp:positionV>
                <wp:extent cx="104775" cy="1727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45pt;margin-top:707.25pt;width:8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9305290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3135630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3886200</wp:posOffset>
                </wp:positionH>
                <wp:positionV relativeFrom="paragraph">
                  <wp:posOffset>1119505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8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1320165</wp:posOffset>
                </wp:positionV>
                <wp:extent cx="598614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 No.____________________________________________________________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95pt;width:47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 No.____________________________________________________________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1523365</wp:posOffset>
                </wp:positionV>
                <wp:extent cx="592645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Project Name:__________________________________________________________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9.95pt;width:46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Project Name:__________________________________________________________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1724660</wp:posOffset>
                </wp:positionV>
                <wp:extent cx="589280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 of Issuance:_______________________________________________________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.8pt;width:46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 of Issuance:_______________________________________________________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1925320</wp:posOffset>
                </wp:positionV>
                <wp:extent cx="596074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Owner:________________________________________________________________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1.6pt;width:46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Owner:________________________________________________________________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2126615</wp:posOffset>
                </wp:positionV>
                <wp:extent cx="593534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Design Professional:_____________________________________________________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45pt;width:46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Design Professional:_____________________________________________________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2329180</wp:posOffset>
                </wp:positionV>
                <wp:extent cx="596963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Contractor:_____________________________________________________________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4pt;width:46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Contractor:_____________________________________________________________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2530475</wp:posOffset>
                </wp:positionV>
                <wp:extent cx="594360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Contract Date:__________________________________________________________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25pt;width:46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Contract Date:__________________________________________________________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2731770</wp:posOffset>
                </wp:positionV>
                <wp:extent cx="597725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Begin Construction Date:__________________________________________________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1pt;width:47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Begin Construction Date:__________________________________________________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2933065</wp:posOffset>
                </wp:positionV>
                <wp:extent cx="597725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Substantial Completion:___________________________________________________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95pt;width:47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Substantial Completion:___________________________________________________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2548255</wp:posOffset>
                </wp:positionH>
                <wp:positionV relativeFrom="paragraph">
                  <wp:posOffset>918210</wp:posOffset>
                </wp:positionV>
                <wp:extent cx="272034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Certificate of Substantial Completion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65pt;margin-top:72.3pt;width:21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Certificate of Substantial Completion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3336290</wp:posOffset>
                </wp:positionV>
                <wp:extent cx="542925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Certificate of Substantial Completion applies to all Work under the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7pt;width:4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Certificate of Substantial Completion applies to all Work under the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3537585</wp:posOffset>
                </wp:positionV>
                <wp:extent cx="5662930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dated_______________ and any Change Orders or other documents subsequently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55pt;width:44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dated_______________ and any Change Orders or other documents subsequently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3738880</wp:posOffset>
                </wp:positionV>
                <wp:extent cx="245046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executed in relation to the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4.4pt;width:19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executed in relation to the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3941445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4142740</wp:posOffset>
                </wp:positionV>
                <wp:extent cx="5158740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Work to which this Certificate applies has been inspected by authorized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2pt;width:40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Work to which this Certificate applies has been inspected by authorized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4344035</wp:posOffset>
                </wp:positionV>
                <wp:extent cx="591566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representatives of Owner. Contractor and Architect, and that work is hereby declared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2.05pt;width:46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representatives of Owner. Contractor and Architect, and that work is hereby declared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4544695</wp:posOffset>
                </wp:positionV>
                <wp:extent cx="59074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 substantially complete in accordance with the Contract documents on___________.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85pt;width:46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substantially complete in accordance with the Contract documents on___________.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4747895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4949190</wp:posOffset>
                </wp:positionV>
                <wp:extent cx="572579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tentative list of items to be completed or corrected is attached hereto. This list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7pt;width:45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tentative list of items to be completed or corrected is attached hereto. This list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918210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1119505</wp:posOffset>
                </wp:positionV>
                <wp:extent cx="472948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Design Professional accepts the Certificate of Substantial Completion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15pt;width:37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Design Professional accepts the Certificate of Substantial Completion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1320165</wp:posOffset>
                </wp:positionV>
                <wp:extent cx="2459990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on:__________________________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95pt;width:19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on:__________________________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1523365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1724660</wp:posOffset>
                </wp:positionV>
                <wp:extent cx="428307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.8pt;width:33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1925320</wp:posOffset>
                </wp:positionV>
                <wp:extent cx="238379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By:_________________________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1.6pt;width:18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By:_________________________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2126615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2329180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2530475</wp:posOffset>
                </wp:positionV>
                <wp:extent cx="3848100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Owner accepts this Certificate of Substantial Completion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25pt;width:30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Owner accepts this Certificate of Substantial Completion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2731770</wp:posOffset>
                </wp:positionV>
                <wp:extent cx="330771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on:____________________________________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1pt;width:26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on:____________________________________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2933065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3135630</wp:posOffset>
                </wp:positionV>
                <wp:extent cx="419798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6.9pt;width:33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3336290</wp:posOffset>
                </wp:positionV>
                <wp:extent cx="2298700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By:________________________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7pt;width:18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By:________________________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6787515</wp:posOffset>
                </wp:positionH>
                <wp:positionV relativeFrom="paragraph">
                  <wp:posOffset>8982075</wp:posOffset>
                </wp:positionV>
                <wp:extent cx="104775" cy="17272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45pt;margin-top:707.25pt;width:8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9305290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3555365</wp:posOffset>
                </wp:positionH>
                <wp:positionV relativeFrom="paragraph">
                  <wp:posOffset>918210</wp:posOffset>
                </wp:positionV>
                <wp:extent cx="69913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Exhibit A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95pt;margin-top:72.3pt;width:5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Exhibit A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9.95pt;margin-top:84.45pt;width:51.95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2712720</wp:posOffset>
                </wp:positionH>
                <wp:positionV relativeFrom="paragraph">
                  <wp:posOffset>1247140</wp:posOffset>
                </wp:positionV>
                <wp:extent cx="239014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Remaining Items for Completion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6pt;margin-top:98.2pt;width:18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Remaining Items for Completion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3.6pt;margin-top:110.4pt;width:184.65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6787515</wp:posOffset>
                </wp:positionH>
                <wp:positionV relativeFrom="paragraph">
                  <wp:posOffset>8982075</wp:posOffset>
                </wp:positionV>
                <wp:extent cx="104775" cy="1727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45pt;margin-top:707.25pt;width:8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9305290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Calibr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