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4095750</wp:posOffset>
                </wp:positionH>
                <wp:positionV relativeFrom="paragraph">
                  <wp:posOffset>7218680</wp:posOffset>
                </wp:positionV>
                <wp:extent cx="1912620" cy="1492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Date: 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22.5pt;margin-top:568.4pt;width:15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Date: 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1276350</wp:posOffset>
                </wp:positionH>
                <wp:positionV relativeFrom="paragraph">
                  <wp:posOffset>4386580</wp:posOffset>
                </wp:positionV>
                <wp:extent cx="4650105" cy="1492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of the contract. Personal training sessions are void after this time period.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5pt;margin-top:345.4pt;width:366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of the contract. Personal training sessions are void after this time period.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1047750</wp:posOffset>
                </wp:positionH>
                <wp:positionV relativeFrom="paragraph">
                  <wp:posOffset>4577715</wp:posOffset>
                </wp:positionV>
                <wp:extent cx="6866890" cy="1492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4. No personal training refunds will be issued for any reason, including but not limited to relocation, illness,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5pt;margin-top:360.45pt;width:540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4. No personal training refunds will be issued for any reason, including but not limited to relocation, illness,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1276350</wp:posOffset>
                </wp:positionH>
                <wp:positionV relativeFrom="paragraph">
                  <wp:posOffset>4729480</wp:posOffset>
                </wp:positionV>
                <wp:extent cx="1364615" cy="1492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and unused sessions.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5pt;margin-top:372.4pt;width:107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and unused sessions.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895350</wp:posOffset>
                </wp:positionH>
                <wp:positionV relativeFrom="paragraph">
                  <wp:posOffset>4984115</wp:posOffset>
                </wp:positionV>
                <wp:extent cx="1553210" cy="1492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Description of program: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392.45pt;width:122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Description of program: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895350</wp:posOffset>
                </wp:positionH>
                <wp:positionV relativeFrom="paragraph">
                  <wp:posOffset>5466080</wp:posOffset>
                </wp:positionV>
                <wp:extent cx="2345690" cy="1492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0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Total investment: 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430.4pt;width:184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Total investment: 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895350</wp:posOffset>
                </wp:positionH>
                <wp:positionV relativeFrom="paragraph">
                  <wp:posOffset>5847080</wp:posOffset>
                </wp:positionV>
                <wp:extent cx="2536825" cy="1492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Method of payment: 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460.4pt;width:199.6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Method of payment: 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983615</wp:posOffset>
                </wp:positionH>
                <wp:positionV relativeFrom="paragraph">
                  <wp:posOffset>6456680</wp:posOffset>
                </wp:positionV>
                <wp:extent cx="5833745" cy="1492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FolioStd" w:hAnsi="FolioStd"/>
                                <w:color w:val="000000"/>
                              </w:rPr>
                              <w:t>WE WISH YOU THE BEST OF LUCK ON YOUR NEW PERSONAL TRAINING PROGRAM!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45pt;margin-top:508.4pt;width:45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FolioStd" w:hAnsi="FolioStd"/>
                          <w:color w:val="000000"/>
                        </w:rPr>
                        <w:t>WE WISH YOU THE BEST OF LUCK ON YOUR NEW PERSONAL TRAINING PROGRAM!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895350</wp:posOffset>
                </wp:positionH>
                <wp:positionV relativeFrom="paragraph">
                  <wp:posOffset>6761480</wp:posOffset>
                </wp:positionV>
                <wp:extent cx="2859405" cy="1492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532.4pt;width:225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895350</wp:posOffset>
                </wp:positionH>
                <wp:positionV relativeFrom="paragraph">
                  <wp:posOffset>6913880</wp:posOffset>
                </wp:positionV>
                <wp:extent cx="2546985" cy="1492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2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Participant’s name (please print clearly)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544.4pt;width:200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Participant’s name (please print clearly)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895350</wp:posOffset>
                </wp:positionH>
                <wp:positionV relativeFrom="paragraph">
                  <wp:posOffset>7218680</wp:posOffset>
                </wp:positionV>
                <wp:extent cx="2900045" cy="1492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568.4pt;width:228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1047750</wp:posOffset>
                </wp:positionH>
                <wp:positionV relativeFrom="paragraph">
                  <wp:posOffset>4234180</wp:posOffset>
                </wp:positionV>
                <wp:extent cx="6849745" cy="14922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3. The expiration policy requires completion of all personal training sessions within 120 days from the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5pt;margin-top:333.4pt;width:539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3. The expiration policy requires completion of all personal training sessions within 120 days from the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895350</wp:posOffset>
                </wp:positionH>
                <wp:positionV relativeFrom="paragraph">
                  <wp:posOffset>7371080</wp:posOffset>
                </wp:positionV>
                <wp:extent cx="1426845" cy="1492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Participant’s 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580.4pt;width:11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Participant’s 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895350</wp:posOffset>
                </wp:positionH>
                <wp:positionV relativeFrom="paragraph">
                  <wp:posOffset>7675880</wp:posOffset>
                </wp:positionV>
                <wp:extent cx="2900045" cy="14922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604.4pt;width:228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4095750</wp:posOffset>
                </wp:positionH>
                <wp:positionV relativeFrom="paragraph">
                  <wp:posOffset>7675880</wp:posOffset>
                </wp:positionV>
                <wp:extent cx="1912620" cy="1492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Date: 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604.4pt;width:15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Date: 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895350</wp:posOffset>
                </wp:positionH>
                <wp:positionV relativeFrom="paragraph">
                  <wp:posOffset>7828280</wp:posOffset>
                </wp:positionV>
                <wp:extent cx="2495550" cy="1492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Parent/guardian’s signature (if needed)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616.4pt;width:196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Parent/guardian’s signature (if needed)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895350</wp:posOffset>
                </wp:positionH>
                <wp:positionV relativeFrom="paragraph">
                  <wp:posOffset>8133080</wp:posOffset>
                </wp:positionV>
                <wp:extent cx="2900045" cy="14922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640.4pt;width:228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4095750</wp:posOffset>
                </wp:positionH>
                <wp:positionV relativeFrom="paragraph">
                  <wp:posOffset>8133080</wp:posOffset>
                </wp:positionV>
                <wp:extent cx="1912620" cy="1492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Date: 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5pt;margin-top:640.4pt;width:150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Date: 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895350</wp:posOffset>
                </wp:positionH>
                <wp:positionV relativeFrom="paragraph">
                  <wp:posOffset>8285480</wp:posOffset>
                </wp:positionV>
                <wp:extent cx="1179830" cy="1492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Witness’ 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652.4pt;width:92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Witness’ 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894080</wp:posOffset>
                </wp:positionH>
                <wp:positionV relativeFrom="paragraph">
                  <wp:posOffset>9360535</wp:posOffset>
                </wp:positionV>
                <wp:extent cx="835660" cy="10477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20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FolioStd" w:hAnsi="FolioStd"/>
                                <w:color w:val="000000"/>
                              </w:rPr>
                              <w:t xml:space="preserve">From NSCA, 2012,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4pt;margin-top:737.05pt;width:65.7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FolioStd" w:hAnsi="FolioStd"/>
                          <w:color w:val="000000"/>
                        </w:rPr>
                        <w:t xml:space="preserve">From NSCA, 2012,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1677670</wp:posOffset>
                </wp:positionH>
                <wp:positionV relativeFrom="paragraph">
                  <wp:posOffset>9360535</wp:posOffset>
                </wp:positionV>
                <wp:extent cx="1745615" cy="10668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20" cy="10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FolioStd" w:hAnsi="FolioStd"/>
                                <w:color w:val="000000"/>
                              </w:rPr>
                              <w:t>NSCA’s essentials of personal training,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1pt;margin-top:737.05pt;width:137.35pt;height:8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FolioStd" w:hAnsi="FolioStd"/>
                          <w:color w:val="000000"/>
                        </w:rPr>
                        <w:t>NSCA’s essentials of personal training,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3154045</wp:posOffset>
                </wp:positionH>
                <wp:positionV relativeFrom="paragraph">
                  <wp:posOffset>9360535</wp:posOffset>
                </wp:positionV>
                <wp:extent cx="3251200" cy="10477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440" cy="10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FolioStd" w:hAnsi="FolioStd"/>
                                <w:color w:val="000000"/>
                              </w:rPr>
                              <w:t>2nd ed., J. Coburn and M. Malek (eds.), (Champaign, IL: Human Kinetics).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8.35pt;margin-top:737.05pt;width:255.9pt;height:8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FolioStd" w:hAnsi="FolioStd"/>
                          <w:color w:val="000000"/>
                        </w:rPr>
                        <w:t>2nd ed., J. Coburn and M. Malek (eds.), (Champaign, IL: Human Kinetics).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895350</wp:posOffset>
                </wp:positionH>
                <wp:positionV relativeFrom="paragraph">
                  <wp:posOffset>2291715</wp:posOffset>
                </wp:positionV>
                <wp:extent cx="2656840" cy="1492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that would preclude an exercise program.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180.45pt;width:209.1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that would preclude an exercise program.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895350</wp:posOffset>
                </wp:positionH>
                <wp:positionV relativeFrom="paragraph">
                  <wp:posOffset>662940</wp:posOffset>
                </wp:positionV>
                <wp:extent cx="6007735" cy="63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960" cy="0"/>
                        </a:xfrm>
                        <a:prstGeom prst="line">
                          <a:avLst/>
                        </a:prstGeom>
                        <a:ln w="216000">
                          <a:solidFill>
                            <a:srgbClr val="00622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5pt,52.2pt" to="543.45pt,52.2pt" stroked="t" style="position:absolute">
                <v:stroke color="#006225" weight="216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895350</wp:posOffset>
                </wp:positionH>
                <wp:positionV relativeFrom="paragraph">
                  <wp:posOffset>920115</wp:posOffset>
                </wp:positionV>
                <wp:extent cx="7064375" cy="14922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9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Congratulations on your decision to participate in an exercise program! With the help of your personal trainer,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72.45pt;width:556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Congratulations on your decision to participate in an exercise program! With the help of your personal trainer,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895350</wp:posOffset>
                </wp:positionH>
                <wp:positionV relativeFrom="paragraph">
                  <wp:posOffset>1071880</wp:posOffset>
                </wp:positionV>
                <wp:extent cx="7227570" cy="1492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you greatly improve your ability to accomplish your training goals faster, safer, and with maximum benefits.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84.4pt;width:56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you greatly improve your ability to accomplish your training goals faster, safer, and with maximum benefits.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895350</wp:posOffset>
                </wp:positionH>
                <wp:positionV relativeFrom="paragraph">
                  <wp:posOffset>1224280</wp:posOffset>
                </wp:positionV>
                <wp:extent cx="3796665" cy="1492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2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details of these training sessions can be used for a lifetime.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96.4pt;width:298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details of these training sessions can be used for a lifetime.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1047750</wp:posOffset>
                </wp:positionH>
                <wp:positionV relativeFrom="paragraph">
                  <wp:posOffset>1377315</wp:posOffset>
                </wp:positionV>
                <wp:extent cx="6777990" cy="1492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In order to maximize progress, it will be necessary for you to follow program guidelines during supervised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5pt;margin-top:108.45pt;width:533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In order to maximize progress, it will be necessary for you to follow program guidelines during supervised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895350</wp:posOffset>
                </wp:positionH>
                <wp:positionV relativeFrom="paragraph">
                  <wp:posOffset>1529080</wp:posOffset>
                </wp:positionV>
                <wp:extent cx="7106920" cy="14922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6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and (if applicable) unsupervised training days. Remember, exercise and healthy eating are EQUALLY important!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120.4pt;width:559.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and (if applicable) unsupervised training days. Remember, exercise and healthy eating are EQUALLY important!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1047750</wp:posOffset>
                </wp:positionH>
                <wp:positionV relativeFrom="paragraph">
                  <wp:posOffset>1681480</wp:posOffset>
                </wp:positionV>
                <wp:extent cx="6746875" cy="14922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During your exercise program, every effort will be made to assure your safety. However, as with any exer-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5pt;margin-top:132.4pt;width:531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During your exercise program, every effort will be made to assure your safety. However, as with any exer-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895350</wp:posOffset>
                </wp:positionH>
                <wp:positionV relativeFrom="paragraph">
                  <wp:posOffset>1834515</wp:posOffset>
                </wp:positionV>
                <wp:extent cx="6933565" cy="14922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8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cise program, there are risks, including increased heart stress and the chance of musculoskeletal injuries.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144.45pt;width:545.8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cise program, there are risks, including increased heart stress and the chance of musculoskeletal injuries.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895350</wp:posOffset>
                </wp:positionH>
                <wp:positionV relativeFrom="paragraph">
                  <wp:posOffset>1986280</wp:posOffset>
                </wp:positionV>
                <wp:extent cx="7017385" cy="14922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volunteering for this program, you agree to assume responsibility for these risks and waive any possibility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156.4pt;width:552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volunteering for this program, you agree to assume responsibility for these risks and waive any possibility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895350</wp:posOffset>
                </wp:positionH>
                <wp:positionV relativeFrom="paragraph">
                  <wp:posOffset>2138680</wp:posOffset>
                </wp:positionV>
                <wp:extent cx="7128510" cy="1492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personal damage. You also agree that, to your knowledge, you have no limiting physical conditions or disability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168.4pt;width:561.2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personal damage. You also agree that, to your knowledge, you have no limiting physical conditions or disability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1960245</wp:posOffset>
                </wp:positionH>
                <wp:positionV relativeFrom="paragraph">
                  <wp:posOffset>555625</wp:posOffset>
                </wp:positionV>
                <wp:extent cx="4124960" cy="2235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160" cy="22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0"/>
                                <w:b/>
                                <w:szCs w:val="30"/>
                                <w:rFonts w:ascii="FolioStd" w:hAnsi="FolioStd"/>
                                <w:color w:val="FFFFFF"/>
                              </w:rPr>
                              <w:t>Personal Training Contract/Agreement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4.35pt;margin-top:43.75pt;width:324.7pt;height:17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0"/>
                          <w:b/>
                          <w:szCs w:val="30"/>
                          <w:rFonts w:ascii="FolioStd" w:hAnsi="FolioStd"/>
                          <w:color w:val="FFFFFF"/>
                        </w:rPr>
                        <w:t>Personal Training Contract/Agreement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1047750</wp:posOffset>
                </wp:positionH>
                <wp:positionV relativeFrom="paragraph">
                  <wp:posOffset>2443480</wp:posOffset>
                </wp:positionV>
                <wp:extent cx="6948805" cy="1492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0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By signing below, you accept full responsibility for your own health and well-being AND you acknowledge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5pt;margin-top:192.4pt;width:547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By signing below, you accept full responsibility for your own health and well-being AND you acknowledge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895350</wp:posOffset>
                </wp:positionH>
                <wp:positionV relativeFrom="paragraph">
                  <wp:posOffset>2595880</wp:posOffset>
                </wp:positionV>
                <wp:extent cx="5050790" cy="14922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understanding that no responsibility is assumed by the leaders of the program.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204.4pt;width:397.6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understanding that no responsibility is assumed by the leaders of the program.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1047750</wp:posOffset>
                </wp:positionH>
                <wp:positionV relativeFrom="paragraph">
                  <wp:posOffset>2748915</wp:posOffset>
                </wp:positionV>
                <wp:extent cx="6801485" cy="1492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It is recommended that all program participants work with their personal trainer three (3) times per week.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5pt;margin-top:216.45pt;width:535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It is recommended that all program participants work with their personal trainer three (3) times per week.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895350</wp:posOffset>
                </wp:positionH>
                <wp:positionV relativeFrom="paragraph">
                  <wp:posOffset>2900680</wp:posOffset>
                </wp:positionV>
                <wp:extent cx="7269480" cy="1492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7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However, due to scheduling conflicts and financial considerations, a combination of supervised and unsupervised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228.4pt;width:572.3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However, due to scheduling conflicts and financial considerations, a combination of supervised and unsupervised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895350</wp:posOffset>
                </wp:positionH>
                <wp:positionV relativeFrom="paragraph">
                  <wp:posOffset>3053080</wp:posOffset>
                </wp:positionV>
                <wp:extent cx="1320800" cy="1492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workouts is possible.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240.4pt;width:103.9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workouts is possible.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895350</wp:posOffset>
                </wp:positionH>
                <wp:positionV relativeFrom="paragraph">
                  <wp:posOffset>3284855</wp:posOffset>
                </wp:positionV>
                <wp:extent cx="3235960" cy="19367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320" cy="19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FolioStdMedium" w:hAnsi="FolioStdMedium"/>
                                <w:color w:val="000000"/>
                              </w:rPr>
                              <w:t>Personal Training Terms and Conditions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5pt;margin-top:258.65pt;width:254.7pt;height:15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FolioStdMedium" w:hAnsi="FolioStdMedium"/>
                          <w:color w:val="000000"/>
                        </w:rPr>
                        <w:t>Personal Training Terms and Conditions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1047750</wp:posOffset>
                </wp:positionH>
                <wp:positionV relativeFrom="paragraph">
                  <wp:posOffset>3548380</wp:posOffset>
                </wp:positionV>
                <wp:extent cx="7014845" cy="1492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42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1. Personal training sessions that are not rescheduled or canceled 24 hours in advance will result in forfeiture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5pt;margin-top:279.4pt;width:552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1. Personal training sessions that are not rescheduled or canceled 24 hours in advance will result in forfeiture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1276350</wp:posOffset>
                </wp:positionH>
                <wp:positionV relativeFrom="paragraph">
                  <wp:posOffset>3700780</wp:posOffset>
                </wp:positionV>
                <wp:extent cx="5017770" cy="1492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9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of the session and a loss of the financial investment at the rate of one session.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5pt;margin-top:291.4pt;width:39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of the session and a loss of the financial investment at the rate of one session.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1047750</wp:posOffset>
                </wp:positionH>
                <wp:positionV relativeFrom="paragraph">
                  <wp:posOffset>3891915</wp:posOffset>
                </wp:positionV>
                <wp:extent cx="6811645" cy="1492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84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 xml:space="preserve">2. Clients arriving late will receive the remaining scheduled session time, unless other arrangements have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5pt;margin-top:306.45pt;width:536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 xml:space="preserve">2. Clients arriving late will receive the remaining scheduled session time, unless other arrangements have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1276350</wp:posOffset>
                </wp:positionH>
                <wp:positionV relativeFrom="paragraph">
                  <wp:posOffset>4043680</wp:posOffset>
                </wp:positionV>
                <wp:extent cx="2466975" cy="1492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6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FolioStd" w:hAnsi="FolioStd"/>
                                <w:color w:val="000000"/>
                              </w:rPr>
                              <w:t>been previously made with the trainer.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5pt;margin-top:318.4pt;width:194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FolioStd" w:hAnsi="FolioStd"/>
                          <w:color w:val="000000"/>
                        </w:rPr>
                        <w:t>been previously made with the trainer.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FolioStd">
    <w:charset w:val="00" w:characterSet="iso-8859-1"/>
    <w:family w:val="auto"/>
    <w:pitch w:val="default"/>
  </w:font>
  <w:font w:name="FolioStdMedium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