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914400</wp:posOffset>
                </wp:positionH>
                <wp:positionV relativeFrom="paragraph">
                  <wp:posOffset>6699250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2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914400</wp:posOffset>
                </wp:positionH>
                <wp:positionV relativeFrom="paragraph">
                  <wp:posOffset>7750810</wp:posOffset>
                </wp:positionV>
                <wp:extent cx="339915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Property, the consent of both Owners shall be required.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3pt;width:26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Property, the consent of both Owners shall be required.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914400</wp:posOffset>
                </wp:positionH>
                <wp:positionV relativeFrom="paragraph">
                  <wp:posOffset>7575550</wp:posOffset>
                </wp:positionV>
                <wp:extent cx="555815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issued by either of the Owners, except that, in the event of the sale or refinancing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6.5pt;width:43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issued by either of the Owners, except that, in the event of the sale or refinancing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914400</wp:posOffset>
                </wp:positionH>
                <wp:positionV relativeFrom="paragraph">
                  <wp:posOffset>7400290</wp:posOffset>
                </wp:positionV>
                <wp:extent cx="586359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shall provide a twelve month termination provision. Instructions to Corporation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2.7pt;width:46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shall provide a twelve month termination provision. Instructions to Corporation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914400</wp:posOffset>
                </wp:positionH>
                <wp:positionV relativeFrom="paragraph">
                  <wp:posOffset>7225030</wp:posOffset>
                </wp:positionV>
                <wp:extent cx="541464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fully set forth in said agreement, a copy of which is attached hereto as Exhibit “B”.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9pt;width:42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fully set forth in said agreement, a copy of which is attached hereto as Exhibit “B”.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914400</wp:posOffset>
                </wp:positionH>
                <wp:positionV relativeFrom="paragraph">
                  <wp:posOffset>7049770</wp:posOffset>
                </wp:positionV>
                <wp:extent cx="570611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basis, to handle such matters as the lease, operation and maintenance of the Property as more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1pt;width:44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basis, to handle such matters as the lease, operation and maintenance of the Property as more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914400</wp:posOffset>
                </wp:positionH>
                <wp:positionV relativeFrom="paragraph">
                  <wp:posOffset>6874510</wp:posOffset>
                </wp:positionV>
                <wp:extent cx="592518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Management Agreement naming Corporation as manager of the Property, on a renewable annual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3pt;width:46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Management Agreement naming Corporation as manager of the Property, on a renewable annual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1828800</wp:posOffset>
                </wp:positionH>
                <wp:positionV relativeFrom="paragraph">
                  <wp:posOffset>6699250</wp:posOffset>
                </wp:positionV>
                <wp:extent cx="427672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Management. ______________ and ______________ shall execute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27.5pt;width:33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Management. ______________ and ______________ shall execute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1371600</wp:posOffset>
                </wp:positionH>
                <wp:positionV relativeFrom="paragraph">
                  <wp:posOffset>6699250</wp:posOffset>
                </wp:positionV>
                <wp:extent cx="1543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7.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914400</wp:posOffset>
                </wp:positionH>
                <wp:positionV relativeFrom="paragraph">
                  <wp:posOffset>7926070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914400</wp:posOffset>
                </wp:positionH>
                <wp:positionV relativeFrom="paragraph">
                  <wp:posOffset>6523990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914400</wp:posOffset>
                </wp:positionH>
                <wp:positionV relativeFrom="paragraph">
                  <wp:posOffset>6348730</wp:posOffset>
                </wp:positionV>
                <wp:extent cx="278701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this Agreement by both parties, in writing.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9.9pt;width:21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this Agreement by both parties, in writing.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6173470</wp:posOffset>
                </wp:positionV>
                <wp:extent cx="581279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or before October 31 of any year during the pendancy of this Agreement; or (ii) termination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1pt;width:45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or before October 31 of any year during the pendancy of this Agreement; or (ii) termination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914400</wp:posOffset>
                </wp:positionH>
                <wp:positionV relativeFrom="paragraph">
                  <wp:posOffset>5998210</wp:posOffset>
                </wp:positionV>
                <wp:extent cx="5816600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20__, unless (i) either party terminates this Agreement by delivering written notice to the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3pt;width:45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20__, unless (i) either party terminates this Agreement by delivering written notice to the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914400</wp:posOffset>
                </wp:positionH>
                <wp:positionV relativeFrom="paragraph">
                  <wp:posOffset>5822950</wp:posOffset>
                </wp:positionV>
                <wp:extent cx="591820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(1) year periods, commencing on the date of execution hereof, and terminating on December 31,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8.5pt;width:46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(1) year periods, commencing on the date of execution hereof, and terminating on December 31,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1828800</wp:posOffset>
                </wp:positionH>
                <wp:positionV relativeFrom="paragraph">
                  <wp:posOffset>5647690</wp:posOffset>
                </wp:positionV>
                <wp:extent cx="494855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Term; Automatic Renewal. This Agreement shall be for a term of successive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4.7pt;width:38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Term; Automatic Renewal. This Agreement shall be for a term of successive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1371600</wp:posOffset>
                </wp:positionH>
                <wp:positionV relativeFrom="paragraph">
                  <wp:posOffset>5647690</wp:posOffset>
                </wp:positionV>
                <wp:extent cx="1543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4.7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914400</wp:posOffset>
                </wp:positionH>
                <wp:positionV relativeFrom="paragraph">
                  <wp:posOffset>5647690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914400</wp:posOffset>
                </wp:positionH>
                <wp:positionV relativeFrom="paragraph">
                  <wp:posOffset>8101330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1371600</wp:posOffset>
                </wp:positionH>
                <wp:positionV relativeFrom="paragraph">
                  <wp:posOffset>8101330</wp:posOffset>
                </wp:positionV>
                <wp:extent cx="1543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7.9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1828800</wp:posOffset>
                </wp:positionH>
                <wp:positionV relativeFrom="paragraph">
                  <wp:posOffset>8101330</wp:posOffset>
                </wp:positionV>
                <wp:extent cx="20955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37.9pt;width:1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2286000</wp:posOffset>
                </wp:positionH>
                <wp:positionV relativeFrom="paragraph">
                  <wp:posOffset>8101330</wp:posOffset>
                </wp:positionV>
                <wp:extent cx="4314190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Operating Capital and Expenses. In the event Corporation determines,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37.9pt;width:33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Operating Capital and Expenses. In the event Corporation determines,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914400</wp:posOffset>
                </wp:positionH>
                <wp:positionV relativeFrom="paragraph">
                  <wp:posOffset>8276590</wp:posOffset>
                </wp:positionV>
                <wp:extent cx="550354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time to time, that additional capital from the Owners is required (whether for capital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7pt;width:43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time to time, that additional capital from the Owners is required (whether for capital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914400</wp:posOffset>
                </wp:positionH>
                <wp:positionV relativeFrom="paragraph">
                  <wp:posOffset>8451850</wp:posOffset>
                </wp:positionV>
                <wp:extent cx="5622290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improvements or ordinary and routine operating expenses, including insurance, taxes, snow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5.5pt;width:44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improvements or ordinary and routine operating expenses, including insurance, taxes, snow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914400</wp:posOffset>
                </wp:positionH>
                <wp:positionV relativeFrom="paragraph">
                  <wp:posOffset>8627110</wp:posOffset>
                </wp:positionV>
                <wp:extent cx="579120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removal, utilities, and furniture for the Property) to operate, improve, or otherwise manage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3pt;width:45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removal, utilities, and furniture for the Property) to operate, improve, or otherwise manage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914400</wp:posOffset>
                </wp:positionH>
                <wp:positionV relativeFrom="paragraph">
                  <wp:posOffset>8802370</wp:posOffset>
                </wp:positionV>
                <wp:extent cx="5938520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Property, Corporation shall so notify the Owners, in writing, of the total additional sum required,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3.1pt;width:46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Property, Corporation shall so notify the Owners, in writing, of the total additional sum required,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914400</wp:posOffset>
                </wp:positionH>
                <wp:positionV relativeFrom="paragraph">
                  <wp:posOffset>8977630</wp:posOffset>
                </wp:positionV>
                <wp:extent cx="536384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request that each Owners submit Fifty Percent 50% (or the amount of each Owners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6.9pt;width:42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request that each Owners submit Fifty Percent 50% (or the amount of each Owners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914400</wp:posOffset>
                </wp:positionH>
                <wp:positionV relativeFrom="paragraph">
                  <wp:posOffset>9152890</wp:posOffset>
                </wp:positionV>
                <wp:extent cx="574611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proportionate share of said total, if different), within ten (10) days after receipt of said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0.7pt;width:45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proportionate share of said total, if different), within ten (10) days after receipt of said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6324600</wp:posOffset>
                </wp:positionH>
                <wp:positionV relativeFrom="paragraph">
                  <wp:posOffset>9427210</wp:posOffset>
                </wp:positionV>
                <wp:extent cx="781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pt;margin-top:742.3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9450070</wp:posOffset>
                </wp:positionV>
                <wp:extent cx="1892300" cy="14668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Tenancy in Common Agreement.doc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1pt;width:148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Tenancy in Common Agreement.doc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3657600</wp:posOffset>
                </wp:positionH>
                <wp:positionV relativeFrom="paragraph">
                  <wp:posOffset>9450070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74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6045200</wp:posOffset>
                </wp:positionH>
                <wp:positionV relativeFrom="paragraph">
                  <wp:posOffset>9450070</wp:posOffset>
                </wp:positionV>
                <wp:extent cx="279400" cy="14668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pt;margin-top:744.1pt;width:21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6400800</wp:posOffset>
                </wp:positionH>
                <wp:positionV relativeFrom="paragraph">
                  <wp:posOffset>9450070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74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3369310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1090930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1266190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1371600</wp:posOffset>
                </wp:positionH>
                <wp:positionV relativeFrom="paragraph">
                  <wp:posOffset>1266190</wp:posOffset>
                </wp:positionV>
                <wp:extent cx="5393690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Tenants in Common Agreement is entered into this ____ day of __________, 20__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7pt;width:42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Tenants in Common Agreement is entered into this ____ day of __________, 20__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1441450</wp:posOffset>
                </wp:positionV>
                <wp:extent cx="4881880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and between ________________________ (“______________” herein)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5pt;width:38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and between ________________________ (“______________” herein)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1616710</wp:posOffset>
                </wp:positionV>
                <wp:extent cx="585914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 “______________” herein); collectively referred to as “Owners”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3pt;width:46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 “______________” herein); collectively referred to as “Owners”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1791970</wp:posOffset>
                </wp:positionV>
                <wp:extent cx="485648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individually as “Owner” or “______________” or “______________”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1pt;width:38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individually as “Owner” or “______________” or “______________”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1967230</wp:posOffset>
                </wp:positionV>
                <wp:extent cx="411607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________________________, herein referred to as “Corporation.”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9pt;width:32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________________________, herein referred to as “Corporation.”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2142490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3433445</wp:posOffset>
                </wp:positionH>
                <wp:positionV relativeFrom="paragraph">
                  <wp:posOffset>2317750</wp:posOffset>
                </wp:positionV>
                <wp:extent cx="946150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WITNESSTH: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35pt;margin-top:182.5pt;width:7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WITNESSTH: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2493010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2668270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1371600</wp:posOffset>
                </wp:positionH>
                <wp:positionV relativeFrom="paragraph">
                  <wp:posOffset>2668270</wp:posOffset>
                </wp:positionV>
                <wp:extent cx="502221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WHEREAS, ______________ and ______________ have, simultaneous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0.1pt;width:39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WHEREAS, ______________ and ______________ have, simultaneous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2843530</wp:posOffset>
                </wp:positionV>
                <wp:extent cx="585470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execution hereof, each acquired a Fifty Percent (50%) undivided interest as tenants-in-common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9pt;width:46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execution hereof, each acquired a Fifty Percent (50%) undivided interest as tenants-in-common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3018790</wp:posOffset>
                </wp:positionV>
                <wp:extent cx="583755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and to that certain real property described generally as_______________ (the “Property”)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7pt;width:45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and to that certain real property described generally as_______________ (the “Property”)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3194050</wp:posOffset>
                </wp:positionV>
                <wp:extent cx="188531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described on Exhibit “A”;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5pt;width:1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described on Exhibit “A”;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2580005</wp:posOffset>
                </wp:positionH>
                <wp:positionV relativeFrom="paragraph">
                  <wp:posOffset>915670</wp:posOffset>
                </wp:positionV>
                <wp:extent cx="264096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TENANTS IN COMMON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15pt;margin-top:72.1pt;width:20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TENANTS IN COMMON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3544570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1371600</wp:posOffset>
                </wp:positionH>
                <wp:positionV relativeFrom="paragraph">
                  <wp:posOffset>3544570</wp:posOffset>
                </wp:positionV>
                <wp:extent cx="548322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WHEREAS, the ______________ and ______________ own their respective interests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9.1pt;width:43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WHEREAS, the ______________ and ______________ own their respective interests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3719830</wp:posOffset>
                </wp:positionV>
                <wp:extent cx="557593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Property as tenants in common, subject to the terms, covenants and conditions set forth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9pt;width:43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Property as tenants in common, subject to the terms, covenants and conditions set forth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3895090</wp:posOffset>
                </wp:positionV>
                <wp:extent cx="5924550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below, which terms are necessary to ensure the proper and orderly management and operation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7pt;width:46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below, which terms are necessary to ensure the proper and orderly management and operation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4070350</wp:posOffset>
                </wp:positionV>
                <wp:extent cx="372808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Property during the period of the Owners’ co-ownership;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5pt;width:29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Property during the period of the Owners’ co-ownership;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4245610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4420870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1371600</wp:posOffset>
                </wp:positionH>
                <wp:positionV relativeFrom="paragraph">
                  <wp:posOffset>4420870</wp:posOffset>
                </wp:positionV>
                <wp:extent cx="540321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WHERAS, ______________ and ______________ own and control Corporation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8.1pt;width:42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WHERAS, ______________ and ______________ own and control Corporation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4596130</wp:posOffset>
                </wp:positionV>
                <wp:extent cx="589216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receive rents and pay capital for the maintenance and improvements of the Property and 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1.9pt;width:46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receive rents and pay capital for the maintenance and improvements of the Property and 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4771390</wp:posOffset>
                </wp:positionV>
                <wp:extent cx="1934210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the manager of the Property.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7pt;width:15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the manager of the Property.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4946650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5121910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1371600</wp:posOffset>
                </wp:positionH>
                <wp:positionV relativeFrom="paragraph">
                  <wp:posOffset>5121910</wp:posOffset>
                </wp:positionV>
                <wp:extent cx="5462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NOW, THEREFORE, for good and valuable consideration, the receipt and sufficiency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3.3pt;width:4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NOW, THEREFORE, for good and valuable consideration, the receipt and sufficiency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914400</wp:posOffset>
                </wp:positionH>
                <wp:positionV relativeFrom="paragraph">
                  <wp:posOffset>5297170</wp:posOffset>
                </wp:positionV>
                <wp:extent cx="420370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are hereby acknowledged, the parties hereto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1pt;width:33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which are hereby acknowledged, the parties hereto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5472430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914400</wp:posOffset>
                </wp:positionH>
                <wp:positionV relativeFrom="paragraph">
                  <wp:posOffset>7049770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2286000</wp:posOffset>
                </wp:positionH>
                <wp:positionV relativeFrom="paragraph">
                  <wp:posOffset>7575550</wp:posOffset>
                </wp:positionV>
                <wp:extent cx="457136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Sale of the Property. Either Owner shall have the right to sell, exchange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96.5pt;width:35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Sale of the Property. Either Owner shall have the right to sell, exchange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1828800</wp:posOffset>
                </wp:positionH>
                <wp:positionV relativeFrom="paragraph">
                  <wp:posOffset>7575550</wp:posOffset>
                </wp:positionV>
                <wp:extent cx="209550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6.5pt;width:1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1371600</wp:posOffset>
                </wp:positionH>
                <wp:positionV relativeFrom="paragraph">
                  <wp:posOffset>7575550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914400</wp:posOffset>
                </wp:positionH>
                <wp:positionV relativeFrom="paragraph">
                  <wp:posOffset>7575550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914400</wp:posOffset>
                </wp:positionH>
                <wp:positionV relativeFrom="paragraph">
                  <wp:posOffset>7400290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914400</wp:posOffset>
                </wp:positionH>
                <wp:positionV relativeFrom="paragraph">
                  <wp:posOffset>7225030</wp:posOffset>
                </wp:positionV>
                <wp:extent cx="81724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Property.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9pt;width:6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Property.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1828800</wp:posOffset>
                </wp:positionH>
                <wp:positionV relativeFrom="paragraph">
                  <wp:posOffset>7049770</wp:posOffset>
                </wp:positionV>
                <wp:extent cx="5057140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Right of First Refusal as Condition Precedent to Sale to Third Party or Partition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55.1pt;width:39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Right of First Refusal as Condition Precedent to Sale to Third Party or Partition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1371600</wp:posOffset>
                </wp:positionH>
                <wp:positionV relativeFrom="paragraph">
                  <wp:posOffset>7049770</wp:posOffset>
                </wp:positionV>
                <wp:extent cx="1543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5.1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914400</wp:posOffset>
                </wp:positionH>
                <wp:positionV relativeFrom="paragraph">
                  <wp:posOffset>7750810</wp:posOffset>
                </wp:positionV>
                <wp:extent cx="5918200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otherwise transfer its interest in the Property, or any part thereof, after having first offered to sell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3pt;width:46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otherwise transfer its interest in the Property, or any part thereof, after having first offered to sell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6874510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914400</wp:posOffset>
                </wp:positionH>
                <wp:positionV relativeFrom="paragraph">
                  <wp:posOffset>6699250</wp:posOffset>
                </wp:positionV>
                <wp:extent cx="150431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plus three (3%) percent.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5pt;width:1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plus three (3%) percent.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914400</wp:posOffset>
                </wp:positionH>
                <wp:positionV relativeFrom="paragraph">
                  <wp:posOffset>6523990</wp:posOffset>
                </wp:positionV>
                <wp:extent cx="5864860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the non-defaulting Owner together with interest thereon at the Wall Street Journal prime 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.7pt;width:46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the non-defaulting Owner together with interest thereon at the Wall Street Journal prime 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914400</wp:posOffset>
                </wp:positionH>
                <wp:positionV relativeFrom="paragraph">
                  <wp:posOffset>6348730</wp:posOffset>
                </wp:positionV>
                <wp:extent cx="596074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non-defaulting Owner by paying to said non-defaulting Owner the amount of the funds advanced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9.9pt;width:46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non-defaulting Owner by paying to said non-defaulting Owner the amount of the funds advanced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914400</wp:posOffset>
                </wp:positionH>
                <wp:positionV relativeFrom="paragraph">
                  <wp:posOffset>6173470</wp:posOffset>
                </wp:positionV>
                <wp:extent cx="5702300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a period of sixty (60) days from the date of said payment to redeem its interest from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1pt;width:44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a period of sixty (60) days from the date of said payment to redeem its interest from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914400</wp:posOffset>
                </wp:positionH>
                <wp:positionV relativeFrom="paragraph">
                  <wp:posOffset>5998210</wp:posOffset>
                </wp:positionV>
                <wp:extent cx="5709920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Owner’s interest will be transferred to the non-defaulting Owner. The defaulting Owner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3pt;width:44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Owner’s interest will be transferred to the non-defaulting Owner. The defaulting Owner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914400</wp:posOffset>
                </wp:positionH>
                <wp:positionV relativeFrom="paragraph">
                  <wp:posOffset>5822950</wp:posOffset>
                </wp:positionV>
                <wp:extent cx="583374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purchase and operation of the Property is $200,000.00, then five (5%) percent of the defaulting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8.5pt;width:45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purchase and operation of the Property is $200,000.00, then five (5%) percent of the defaulting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914400</wp:posOffset>
                </wp:positionH>
                <wp:positionV relativeFrom="paragraph">
                  <wp:posOffset>5647690</wp:posOffset>
                </wp:positionV>
                <wp:extent cx="585089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defaulting Owner is $10,000.00 and the current total sums paid by the defaulting Owner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7pt;width:46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defaulting Owner is $10,000.00 and the current total sums paid by the defaulting Owner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914400</wp:posOffset>
                </wp:positionH>
                <wp:positionV relativeFrom="paragraph">
                  <wp:posOffset>8627110</wp:posOffset>
                </wp:positionV>
                <wp:extent cx="5853430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Owner’s interest) shall first be offered in writing to the other Owner at the stated price at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3pt;width:46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Owner’s interest) shall first be offered in writing to the other Owner at the stated price at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6400800</wp:posOffset>
                </wp:positionH>
                <wp:positionV relativeFrom="paragraph">
                  <wp:posOffset>9450070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74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6045200</wp:posOffset>
                </wp:positionH>
                <wp:positionV relativeFrom="paragraph">
                  <wp:posOffset>9450070</wp:posOffset>
                </wp:positionV>
                <wp:extent cx="279400" cy="14668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pt;margin-top:744.1pt;width:21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3657600</wp:posOffset>
                </wp:positionH>
                <wp:positionV relativeFrom="paragraph">
                  <wp:posOffset>9450070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74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9450070</wp:posOffset>
                </wp:positionV>
                <wp:extent cx="1892300" cy="14668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Tenancy in Common Agreement.doc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1pt;width:148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Tenancy in Common Agreement.doc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6324600</wp:posOffset>
                </wp:positionH>
                <wp:positionV relativeFrom="paragraph">
                  <wp:posOffset>9427210</wp:posOffset>
                </wp:positionV>
                <wp:extent cx="781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pt;margin-top:742.3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914400</wp:posOffset>
                </wp:positionH>
                <wp:positionV relativeFrom="paragraph">
                  <wp:posOffset>9152890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914400</wp:posOffset>
                </wp:positionH>
                <wp:positionV relativeFrom="paragraph">
                  <wp:posOffset>8977630</wp:posOffset>
                </wp:positionV>
                <wp:extent cx="528701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(30) days after receipt of such notice in which to accept or reject said offer, in writing.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6.9pt;width:41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(30) days after receipt of such notice in which to accept or reject said offer, in writing.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914400</wp:posOffset>
                </wp:positionH>
                <wp:positionV relativeFrom="paragraph">
                  <wp:posOffset>8802370</wp:posOffset>
                </wp:positionV>
                <wp:extent cx="584263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interest is proposed to be sold to a third party. The other Owner shall have a period of thirty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3.1pt;width:45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interest is proposed to be sold to a third party. The other Owner shall have a period of thirty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5472430</wp:posOffset>
                </wp:positionV>
                <wp:extent cx="5468620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for the purchase or operation of the Property. For example, if the amount paid by the 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0.9pt;width:43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for the purchase or operation of the Property. For example, if the amount paid by the 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914400</wp:posOffset>
                </wp:positionH>
                <wp:positionV relativeFrom="paragraph">
                  <wp:posOffset>8451850</wp:posOffset>
                </wp:positionV>
                <wp:extent cx="561784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sell, exchange or otherwise transfer (whether such interest includes all or a portion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5.5pt;width:44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sell, exchange or otherwise transfer (whether such interest includes all or a portion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2743200</wp:posOffset>
                </wp:positionH>
                <wp:positionV relativeFrom="paragraph">
                  <wp:posOffset>8276590</wp:posOffset>
                </wp:positionV>
                <wp:extent cx="402272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interest in the Property which the transferring Owner intends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51.7pt;width:31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interest in the Property which the transferring Owner intends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2286000</wp:posOffset>
                </wp:positionH>
                <wp:positionV relativeFrom="paragraph">
                  <wp:posOffset>8276590</wp:posOffset>
                </wp:positionV>
                <wp:extent cx="184150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51.7pt;width:1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1828800</wp:posOffset>
                </wp:positionH>
                <wp:positionV relativeFrom="paragraph">
                  <wp:posOffset>8276590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5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1371600</wp:posOffset>
                </wp:positionH>
                <wp:positionV relativeFrom="paragraph">
                  <wp:posOffset>8276590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914400</wp:posOffset>
                </wp:positionH>
                <wp:positionV relativeFrom="paragraph">
                  <wp:posOffset>8276590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914400</wp:posOffset>
                </wp:positionH>
                <wp:positionV relativeFrom="paragraph">
                  <wp:posOffset>8101330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914400</wp:posOffset>
                </wp:positionH>
                <wp:positionV relativeFrom="paragraph">
                  <wp:posOffset>7926070</wp:posOffset>
                </wp:positionV>
                <wp:extent cx="469074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said interest to the other Owner in accordance with the following procedure: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1pt;width:36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said interest to the other Owner in accordance with the following procedure: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1967230</wp:posOffset>
                </wp:positionV>
                <wp:extent cx="580326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condition” shall include any necessary expense or capital improvement to protect and preserve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9pt;width:45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condition” shall include any necessary expense or capital improvement to protect and preserve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2286000</wp:posOffset>
                </wp:positionH>
                <wp:positionV relativeFrom="paragraph">
                  <wp:posOffset>2843530</wp:posOffset>
                </wp:positionV>
                <wp:extent cx="4513580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failure of any Owner to make such additional contribution within 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23.9pt;width:35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failure of any Owner to make such additional contribution within 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1828800</wp:posOffset>
                </wp:positionH>
                <wp:positionV relativeFrom="paragraph">
                  <wp:posOffset>2843530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2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1371600</wp:posOffset>
                </wp:positionH>
                <wp:positionV relativeFrom="paragraph">
                  <wp:posOffset>2843530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2843530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2668270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2493010</wp:posOffset>
                </wp:positionV>
                <wp:extent cx="1931670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days after making the advance.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3pt;width:15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days after making the advance.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2317750</wp:posOffset>
                </wp:positionV>
                <wp:extent cx="5930900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make such an advances, he should give the other owner written notice thereof within fifteen (15)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5pt;width:46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make such an advances, he should give the other owner written notice thereof within fifteen (15)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2142490</wp:posOffset>
                </wp:positionV>
                <wp:extent cx="554545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value of the real estate from immediate threat of significant harm. Should either 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7pt;width:43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value of the real estate from immediate threat of significant harm. Should either 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3018790</wp:posOffset>
                </wp:positionV>
                <wp:extent cx="544766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(10) days after receipt of notice requesting same shall constitute a material breach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7pt;width:42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(10) days after receipt of notice requesting same shall constitute a material breach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1791970</wp:posOffset>
                </wp:positionV>
                <wp:extent cx="5707380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entitled to make advances to protect and preserve the value of the real estate. An “emergency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1pt;width:44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entitled to make advances to protect and preserve the value of the real estate. An “emergency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1616710</wp:posOffset>
                </wp:positionV>
                <wp:extent cx="5932170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owners, should either owner determine that an “emergency condition” exists, that owner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3pt;width:46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owners, should either owner determine that an “emergency condition” exists, that owner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1441450</wp:posOffset>
                </wp:positionV>
                <wp:extent cx="582485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determination by the Corporation regarding additional capital needs and requirements from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5pt;width:45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determination by the Corporation regarding additional capital needs and requirements from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2286000</wp:posOffset>
                </wp:positionH>
                <wp:positionV relativeFrom="paragraph">
                  <wp:posOffset>1266190</wp:posOffset>
                </wp:positionV>
                <wp:extent cx="45358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Operating Capital and Expenses; Emergency Advances. Regardless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99.7pt;width:3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Operating Capital and Expenses; Emergency Advances. Regardless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1828800</wp:posOffset>
                </wp:positionH>
                <wp:positionV relativeFrom="paragraph">
                  <wp:posOffset>1266190</wp:posOffset>
                </wp:positionV>
                <wp:extent cx="2178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99.7pt;width:1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1371600</wp:posOffset>
                </wp:positionH>
                <wp:positionV relativeFrom="paragraph">
                  <wp:posOffset>1266190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1266190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1090930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1828800</wp:posOffset>
                </wp:positionH>
                <wp:positionV relativeFrom="paragraph">
                  <wp:posOffset>4070350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914400</wp:posOffset>
                </wp:positionH>
                <wp:positionV relativeFrom="paragraph">
                  <wp:posOffset>5297170</wp:posOffset>
                </wp:positionV>
                <wp:extent cx="578294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and the divisor is the current amount of all sums paid, to date, by the defaulting 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1pt;width:45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and the divisor is the current amount of all sums paid, to date, by the defaulting 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914400</wp:posOffset>
                </wp:positionH>
                <wp:positionV relativeFrom="paragraph">
                  <wp:posOffset>5121910</wp:posOffset>
                </wp:positionV>
                <wp:extent cx="555879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shall be the quotient wherein the dividend is the amount paid by the non-defaulting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3pt;width:43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shall be the quotient wherein the dividend is the amount paid by the non-defaulting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914400</wp:posOffset>
                </wp:positionH>
                <wp:positionV relativeFrom="paragraph">
                  <wp:posOffset>4946650</wp:posOffset>
                </wp:positionV>
                <wp:extent cx="553021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percentage of the defaulting Owner’s interest that will be transferred to the non-defaulting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5pt;width:43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percentage of the defaulting Owner’s interest that will be transferred to the non-defaulting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914400</wp:posOffset>
                </wp:positionH>
                <wp:positionV relativeFrom="paragraph">
                  <wp:posOffset>4771390</wp:posOffset>
                </wp:positionV>
                <wp:extent cx="539813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non-defaulting Owner who has made said payment under the following formula: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7pt;width:42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non-defaulting Owner who has made said payment under the following formula: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914400</wp:posOffset>
                </wp:positionH>
                <wp:positionV relativeFrom="paragraph">
                  <wp:posOffset>4596130</wp:posOffset>
                </wp:positionV>
                <wp:extent cx="580707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defaulting Owner’s interest. A portion of the defaulting Owner’s interest shall be transferred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1.9pt;width:45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defaulting Owner’s interest. A portion of the defaulting Owner’s interest shall be transferred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914400</wp:posOffset>
                </wp:positionH>
                <wp:positionV relativeFrom="paragraph">
                  <wp:posOffset>4420870</wp:posOffset>
                </wp:positionV>
                <wp:extent cx="5716270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so electing to pay the defaulting Owner’s share shall be entitled to a percentage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1pt;width:45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so electing to pay the defaulting Owner’s share shall be entitled to a percentage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4245610</wp:posOffset>
                </wp:positionV>
                <wp:extent cx="5726430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 the defaulting Owner’s pro rata share of such additional contribution. The non-defaulting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3pt;width:45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 the defaulting Owner’s pro rata share of such additional contribution. The non-defaulting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2286000</wp:posOffset>
                </wp:positionH>
                <wp:positionV relativeFrom="paragraph">
                  <wp:posOffset>4070350</wp:posOffset>
                </wp:positionV>
                <wp:extent cx="444563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non-defaulting Owner shall have the right, but not the obligation,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20.5pt;width:34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non-defaulting Owner shall have the right, but not the obligation,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915670</wp:posOffset>
                </wp:positionV>
                <wp:extent cx="45021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1pt;width:3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1371600</wp:posOffset>
                </wp:positionH>
                <wp:positionV relativeFrom="paragraph">
                  <wp:posOffset>4070350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4070350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3895090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3719830</wp:posOffset>
                </wp:positionV>
                <wp:extent cx="2423160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distributions due the defaulting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9pt;width:19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distributions due the defaulting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3544570</wp:posOffset>
                </wp:positionV>
                <wp:extent cx="593026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time to time in the Wall Street Journal plus three (3%) percent, shall be offset against any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1pt;width:46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time to time in the Wall Street Journal plus three (3%) percent, shall be offset against any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3369310</wp:posOffset>
                </wp:positionV>
                <wp:extent cx="597344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amount of any delinquent additional contribution plus interest at the prime rate as published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3pt;width:4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amount of any delinquent additional contribution plus interest at the prime rate as published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3194050</wp:posOffset>
                </wp:positionV>
                <wp:extent cx="5487670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and the non-contributing Owner shall be considered in default hereunder.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5pt;width:43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and the non-contributing Owner shall be considered in default hereunder.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914400</wp:posOffset>
                </wp:positionH>
                <wp:positionV relativeFrom="paragraph">
                  <wp:posOffset>6523990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914400</wp:posOffset>
                </wp:positionH>
                <wp:positionV relativeFrom="paragraph">
                  <wp:posOffset>7400290</wp:posOffset>
                </wp:positionV>
                <wp:extent cx="5767070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premiums and reasonable closing costs associated with said transfer. The parties acknowledge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2.7pt;width:45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premiums and reasonable closing costs associated with said transfer. The parties acknowledge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914400</wp:posOffset>
                </wp:positionH>
                <wp:positionV relativeFrom="paragraph">
                  <wp:posOffset>7225030</wp:posOffset>
                </wp:positionV>
                <wp:extent cx="5734050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days after the acceptance of said offer. The selling Owner shall pay any and all title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9pt;width:45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days after the acceptance of said offer. The selling Owner shall pay any and all title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914400</wp:posOffset>
                </wp:positionH>
                <wp:positionV relativeFrom="paragraph">
                  <wp:posOffset>7049770</wp:posOffset>
                </wp:positionV>
                <wp:extent cx="583374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interest of the other Owner at the price set forth in said notice within one hundred twenty (120)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1pt;width:45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interest of the other Owner at the price set forth in said notice within one hundred twenty (120)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914400</wp:posOffset>
                </wp:positionH>
                <wp:positionV relativeFrom="paragraph">
                  <wp:posOffset>6874510</wp:posOffset>
                </wp:positionV>
                <wp:extent cx="591756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non-partitioning Owner accepts the offer, then the non-partitioning Owner shall purchase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3pt;width:46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non-partitioning Owner accepts the offer, then the non-partitioning Owner shall purchase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914400</wp:posOffset>
                </wp:positionH>
                <wp:positionV relativeFrom="paragraph">
                  <wp:posOffset>6699250</wp:posOffset>
                </wp:positionV>
                <wp:extent cx="5934710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partitioning Owner shall be free to initiate a partition action in the appropriate court. In the event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5pt;width:46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partitioning Owner shall be free to initiate a partition action in the appropriate court. In the event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2286000</wp:posOffset>
                </wp:positionH>
                <wp:positionV relativeFrom="paragraph">
                  <wp:posOffset>6523990</wp:posOffset>
                </wp:positionV>
                <wp:extent cx="4237990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(ii) In the event the non-partitioning Owner rejects the offer, then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13.7pt;width:33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(ii) In the event the non-partitioning Owner rejects the offer, then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1828800</wp:posOffset>
                </wp:positionH>
                <wp:positionV relativeFrom="paragraph">
                  <wp:posOffset>6523990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1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1371600</wp:posOffset>
                </wp:positionH>
                <wp:positionV relativeFrom="paragraph">
                  <wp:posOffset>6523990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914400</wp:posOffset>
                </wp:positionH>
                <wp:positionV relativeFrom="paragraph">
                  <wp:posOffset>7575550</wp:posOffset>
                </wp:positionV>
                <wp:extent cx="5708650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agree that, in the event of default under the terms of this Agreement by either Owner,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6.5pt;width:44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agree that, in the event of default under the terms of this Agreement by either Owner,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914400</wp:posOffset>
                </wp:positionH>
                <wp:positionV relativeFrom="paragraph">
                  <wp:posOffset>6348730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914400</wp:posOffset>
                </wp:positionH>
                <wp:positionV relativeFrom="paragraph">
                  <wp:posOffset>6173470</wp:posOffset>
                </wp:positionV>
                <wp:extent cx="3328670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defense to any partition action brought by any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1pt;width:26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defense to any partition action brought by any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914400</wp:posOffset>
                </wp:positionH>
                <wp:positionV relativeFrom="paragraph">
                  <wp:posOffset>5998210</wp:posOffset>
                </wp:positionV>
                <wp:extent cx="575373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writing. Failure to follow the procedures set forth in this section shall constitute a complete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3pt;width:45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writing. Failure to follow the procedures set forth in this section shall constitute a complete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914400</wp:posOffset>
                </wp:positionH>
                <wp:positionV relativeFrom="paragraph">
                  <wp:posOffset>5822950</wp:posOffset>
                </wp:positionV>
                <wp:extent cx="596582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period of thirty (30) days after receipt of such written offer in which to accept or reject said offer,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8.5pt;width:46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period of thirty (30) days after receipt of such written offer in which to accept or reject said offer,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914400</wp:posOffset>
                </wp:positionH>
                <wp:positionV relativeFrom="paragraph">
                  <wp:posOffset>5647690</wp:posOffset>
                </wp:positionV>
                <wp:extent cx="57931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the parties for the initial phase of ownership of the Property). The other Owner shall have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7pt;width:45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the parties for the initial phase of ownership of the Property). The other Owner shall have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914400</wp:posOffset>
                </wp:positionH>
                <wp:positionV relativeFrom="paragraph">
                  <wp:posOffset>5472430</wp:posOffset>
                </wp:positionV>
                <wp:extent cx="5949950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31, 2010, such shall multiplier shall be .70, to reflect a Thirty Percent (30%) Discount negotiated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0.9pt;width:4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31, 2010, such shall multiplier shall be .70, to reflect a Thirty Percent (30%) Discount negotiated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914400</wp:posOffset>
                </wp:positionH>
                <wp:positionV relativeFrom="paragraph">
                  <wp:posOffset>5297170</wp:posOffset>
                </wp:positionV>
                <wp:extent cx="59328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Property, times (iii) 1.0; (provided, however, for a period from November 1, 2005 to October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1pt;width:46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Property, times (iii) 1.0; (provided, however, for a period from November 1, 2005 to October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5121910</wp:posOffset>
                </wp:positionV>
                <wp:extent cx="583501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Property’s appraised value, times (ii) the partitioning Owner’s percentage ownership interest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3pt;width:45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Property’s appraised value, times (ii) the partitioning Owner’s percentage ownership interest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914400</wp:posOffset>
                </wp:positionH>
                <wp:positionV relativeFrom="paragraph">
                  <wp:posOffset>8627110</wp:posOffset>
                </wp:positionV>
                <wp:extent cx="5558790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that neither this Agreement nor any provision of this Agreement shall be interpreted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3pt;width:43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that neither this Agreement nor any provision of this Agreement shall be interpreted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6400800</wp:posOffset>
                </wp:positionH>
                <wp:positionV relativeFrom="paragraph">
                  <wp:posOffset>9450070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74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6045200</wp:posOffset>
                </wp:positionH>
                <wp:positionV relativeFrom="paragraph">
                  <wp:posOffset>9450070</wp:posOffset>
                </wp:positionV>
                <wp:extent cx="279400" cy="14668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pt;margin-top:744.1pt;width:21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3657600</wp:posOffset>
                </wp:positionH>
                <wp:positionV relativeFrom="paragraph">
                  <wp:posOffset>9450070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74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9450070</wp:posOffset>
                </wp:positionV>
                <wp:extent cx="1892300" cy="14668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Tenancy in Common Agreement.doc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1pt;width:148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Tenancy in Common Agreement.doc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6324600</wp:posOffset>
                </wp:positionH>
                <wp:positionV relativeFrom="paragraph">
                  <wp:posOffset>9427210</wp:posOffset>
                </wp:positionV>
                <wp:extent cx="781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pt;margin-top:742.3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914400</wp:posOffset>
                </wp:positionH>
                <wp:positionV relativeFrom="paragraph">
                  <wp:posOffset>9152890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914400</wp:posOffset>
                </wp:positionH>
                <wp:positionV relativeFrom="paragraph">
                  <wp:posOffset>8977630</wp:posOffset>
                </wp:positionV>
                <wp:extent cx="424243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shall have any liability for the debt or obligation of any other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6.9pt;width:33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shall have any liability for the debt or obligation of any other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914400</wp:posOffset>
                </wp:positionH>
                <wp:positionV relativeFrom="paragraph">
                  <wp:posOffset>8802370</wp:posOffset>
                </wp:positionV>
                <wp:extent cx="5802630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impose a partnership relationship at either law or equity on the parties. Accordingly, no 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3.1pt;width:45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impose a partnership relationship at either law or equity on the parties. Accordingly, no 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914400</wp:posOffset>
                </wp:positionH>
                <wp:positionV relativeFrom="paragraph">
                  <wp:posOffset>4946650</wp:posOffset>
                </wp:positionV>
                <wp:extent cx="536638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to the non-partitioning Owner, in writing, at a discounted price equal to (I)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5pt;width:42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to the non-partitioning Owner, in writing, at a discounted price equal to (I)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914400</wp:posOffset>
                </wp:positionH>
                <wp:positionV relativeFrom="paragraph">
                  <wp:posOffset>8451850</wp:posOffset>
                </wp:positionV>
                <wp:extent cx="5816600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Property as tenants in common and that they have expressly elected not to become partners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5.5pt;width:45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Property as tenants in common and that they have expressly elected not to become partners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1828800</wp:posOffset>
                </wp:positionH>
                <wp:positionV relativeFrom="paragraph">
                  <wp:posOffset>8276590</wp:posOffset>
                </wp:positionV>
                <wp:extent cx="487489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Status of Relationship. The parties acknowledge that it is their intention to hold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51.7pt;width:38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Status of Relationship. The parties acknowledge that it is their intention to hold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1371600</wp:posOffset>
                </wp:positionH>
                <wp:positionV relativeFrom="paragraph">
                  <wp:posOffset>8276590</wp:posOffset>
                </wp:positionV>
                <wp:extent cx="1543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1.7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914400</wp:posOffset>
                </wp:positionH>
                <wp:positionV relativeFrom="paragraph">
                  <wp:posOffset>8276590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914400</wp:posOffset>
                </wp:positionH>
                <wp:positionV relativeFrom="paragraph">
                  <wp:posOffset>8101330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914400</wp:posOffset>
                </wp:positionH>
                <wp:positionV relativeFrom="paragraph">
                  <wp:posOffset>7926070</wp:posOffset>
                </wp:positionV>
                <wp:extent cx="3561080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by the defaulting Owner and money damages.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1pt;width:28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by the defaulting Owner and money damages.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914400</wp:posOffset>
                </wp:positionH>
                <wp:positionV relativeFrom="paragraph">
                  <wp:posOffset>7750810</wp:posOffset>
                </wp:positionV>
                <wp:extent cx="553275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non-defaulting Owner shall have the right to seek specific performance of the terms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3pt;width:43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non-defaulting Owner shall have the right to seek specific performance of the terms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1616710</wp:posOffset>
                </wp:positionV>
                <wp:extent cx="578548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forth in said notice within sixty (60) days after the acceptance of said offer. The selling 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3pt;width:45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forth in said notice within sixty (60) days after the acceptance of said offer. The selling 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2493010</wp:posOffset>
                </wp:positionV>
                <wp:extent cx="575754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Property, after having first offered to sell his interest therein to the other Owner in accordance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3pt;width:45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Property, after having first offered to sell his interest therein to the other Owner in accordance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2286000</wp:posOffset>
                </wp:positionH>
                <wp:positionV relativeFrom="paragraph">
                  <wp:posOffset>2317750</wp:posOffset>
                </wp:positionV>
                <wp:extent cx="454596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Partition of the Property. Either Owner shall have the right to partition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82.5pt;width:35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Partition of the Property. Either Owner shall have the right to partition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1828800</wp:posOffset>
                </wp:positionH>
                <wp:positionV relativeFrom="paragraph">
                  <wp:posOffset>2317750</wp:posOffset>
                </wp:positionV>
                <wp:extent cx="2178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2.5pt;width:1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1371600</wp:posOffset>
                </wp:positionH>
                <wp:positionV relativeFrom="paragraph">
                  <wp:posOffset>2317750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2317750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2142490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1967230</wp:posOffset>
                </wp:positionV>
                <wp:extent cx="5353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transfer.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9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transfer.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1791970</wp:posOffset>
                </wp:positionV>
                <wp:extent cx="586295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shall pay any and all title insurance premiums and reasonable closing costs associated with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1pt;width:46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shall pay any and all title insurance premiums and reasonable closing costs associated with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2668270</wp:posOffset>
                </wp:positionV>
                <wp:extent cx="1855470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the following procedure: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1pt;width:14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the following procedure: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1441450</wp:posOffset>
                </wp:positionV>
                <wp:extent cx="5689600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non-transferring Owner shall purchase the interest of the transferring Owner on the terms set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5pt;width:44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non-transferring Owner shall purchase the interest of the transferring Owner on the terms set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1266190</wp:posOffset>
                </wp:positionV>
                <wp:extent cx="587946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notice and on no other terms. In the event the non-transferring Owner accepts the offer, then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7pt;width:46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notice and on no other terms. In the event the non-transferring Owner accepts the offer, then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1090930</wp:posOffset>
                </wp:positionV>
                <wp:extent cx="571944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transferring Owner shall be free to sell its interest in the Property on the terms set forth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9pt;width:4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transferring Owner shall be free to sell its interest in the Property on the terms set forth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2743200</wp:posOffset>
                </wp:positionH>
                <wp:positionV relativeFrom="paragraph">
                  <wp:posOffset>915670</wp:posOffset>
                </wp:positionV>
                <wp:extent cx="4013200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event the non-transferring Owner rejects the offer, then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72.1pt;width:31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event the non-transferring Owner rejects the offer, then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2286000</wp:posOffset>
                </wp:positionH>
                <wp:positionV relativeFrom="paragraph">
                  <wp:posOffset>915670</wp:posOffset>
                </wp:positionV>
                <wp:extent cx="226060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72.1pt;width: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1828800</wp:posOffset>
                </wp:positionH>
                <wp:positionV relativeFrom="paragraph">
                  <wp:posOffset>915670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1371600</wp:posOffset>
                </wp:positionH>
                <wp:positionV relativeFrom="paragraph">
                  <wp:posOffset>915670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3369310</wp:posOffset>
                </wp:positionV>
                <wp:extent cx="5383530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appraiser active in the appraisal of recreational property in Gallatin or Madison County,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3pt;width:42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appraiser active in the appraisal of recreational property in Gallatin or Madison County,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4771390</wp:posOffset>
                </wp:positionV>
                <wp:extent cx="5589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initiation of any partition action, the partitioning Owner shall offer to sell his interest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7pt;width:44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initiation of any partition action, the partitioning Owner shall offer to sell his interest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914400</wp:posOffset>
                </wp:positionH>
                <wp:positionV relativeFrom="paragraph">
                  <wp:posOffset>4596130</wp:posOffset>
                </wp:positionV>
                <wp:extent cx="5443220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agreed appraiser. Within five days after receipt of the appraisal report, and prior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1.9pt;width:42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agreed appraiser. Within five days after receipt of the appraisal report, and prior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914400</wp:posOffset>
                </wp:positionH>
                <wp:positionV relativeFrom="paragraph">
                  <wp:posOffset>4420870</wp:posOffset>
                </wp:positionV>
                <wp:extent cx="595185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partitioning Owner shall pay the cost of an appraisal of the Property conducted by the designated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1pt;width:46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partitioning Owner shall pay the cost of an appraisal of the Property conducted by the designated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4245610</wp:posOffset>
                </wp:positionV>
                <wp:extent cx="563435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identified appraisers shall promptly designate a third appraiser to appraise the Property.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3pt;width:4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identified appraisers shall promptly designate a third appraiser to appraise the Property.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914400</wp:posOffset>
                </wp:positionH>
                <wp:positionV relativeFrom="paragraph">
                  <wp:posOffset>4070350</wp:posOffset>
                </wp:positionV>
                <wp:extent cx="590359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initial named appraiser. If the non-partitioning Owner identifies a second appraiser, then the two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5pt;width:46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initial named appraiser. If the non-partitioning Owner identifies a second appraiser, then the two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3895090</wp:posOffset>
                </wp:positionV>
                <wp:extent cx="559371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 alternative appraiser’s name within the twenty (20) day period constitutes consent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7pt;width:44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 alternative appraiser’s name within the twenty (20) day period constitutes consent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3719830</wp:posOffset>
                </wp:positionV>
                <wp:extent cx="580707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identify another appraiser active in Gallatin or Madison County, Montana. Failure to submit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9pt;width:45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identify another appraiser active in Gallatin or Madison County, Montana. Failure to submit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3544570</wp:posOffset>
                </wp:positionV>
                <wp:extent cx="585025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Montana. The non-partitioning Owner shall have twenty (20) days to consent to such appraiser,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1pt;width:46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Montana. The non-partitioning Owner shall have twenty (20) days to consent to such appraiser,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915670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3194050</wp:posOffset>
                </wp:positionV>
                <wp:extent cx="562419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Owner, in writing, of such desire. In such notice, the Owner seeking partition shall name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5pt;width:44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Owner, in writing, of such desire. In such notice, the Owner seeking partition shall name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2743200</wp:posOffset>
                </wp:positionH>
                <wp:positionV relativeFrom="paragraph">
                  <wp:posOffset>3018790</wp:posOffset>
                </wp:positionV>
                <wp:extent cx="406082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 desiring to partition the Property shall notify the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37.7pt;width:31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 desiring to partition the Property shall notify the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2286000</wp:posOffset>
                </wp:positionH>
                <wp:positionV relativeFrom="paragraph">
                  <wp:posOffset>3018790</wp:posOffset>
                </wp:positionV>
                <wp:extent cx="184150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37.7pt;width:1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1828800</wp:posOffset>
                </wp:positionH>
                <wp:positionV relativeFrom="paragraph">
                  <wp:posOffset>3018790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1371600</wp:posOffset>
                </wp:positionH>
                <wp:positionV relativeFrom="paragraph">
                  <wp:posOffset>3018790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3018790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2843530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914400</wp:posOffset>
                </wp:positionH>
                <wp:positionV relativeFrom="paragraph">
                  <wp:posOffset>7926070</wp:posOffset>
                </wp:positionV>
                <wp:extent cx="730250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instrument.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1pt;width:5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instrument.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5822950</wp:posOffset>
                </wp:positionV>
                <wp:extent cx="5739130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within ten (10) days of meeting to appoint an arbitrator, the American Arbitration Association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8.5pt;width:45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within ten (10) days of meeting to appoint an arbitrator, the American Arbitration Association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914400</wp:posOffset>
                </wp:positionH>
                <wp:positionV relativeFrom="paragraph">
                  <wp:posOffset>5998210</wp:posOffset>
                </wp:positionV>
                <wp:extent cx="5805170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shall select the arbitrator. The Owners shall confer with the arbitrator and together shall decide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3pt;width:45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shall select the arbitrator. The Owners shall confer with the arbitrator and together shall decide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914400</wp:posOffset>
                </wp:positionH>
                <wp:positionV relativeFrom="paragraph">
                  <wp:posOffset>6173470</wp:posOffset>
                </wp:positionV>
                <wp:extent cx="581215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upon a time and place for the arbitration hearing. If the Owners and the arbitrator are unable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1pt;width:45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upon a time and place for the arbitration hearing. If the Owners and the arbitrator are unable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914400</wp:posOffset>
                </wp:positionH>
                <wp:positionV relativeFrom="paragraph">
                  <wp:posOffset>6348730</wp:posOffset>
                </wp:positionV>
                <wp:extent cx="572706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 upon a time and place for the arbitration hearing, the arbitrator shall determine the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9.9pt;width:45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 upon a time and place for the arbitration hearing, the arbitrator shall determine the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914400</wp:posOffset>
                </wp:positionH>
                <wp:positionV relativeFrom="paragraph">
                  <wp:posOffset>6523990</wp:posOffset>
                </wp:positionV>
                <wp:extent cx="5448300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place for the arbitration hearing. In the event any Owner or Owners have asserted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.7pt;width:42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place for the arbitration hearing. In the event any Owner or Owners have asserted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914400</wp:posOffset>
                </wp:positionH>
                <wp:positionV relativeFrom="paragraph">
                  <wp:posOffset>6699250</wp:posOffset>
                </wp:positionV>
                <wp:extent cx="587438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unreasonable business position during the arbitration, in the sole determination of the arbitrator,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5pt;width:46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unreasonable business position during the arbitration, in the sole determination of the arbitrator,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914400</wp:posOffset>
                </wp:positionH>
                <wp:positionV relativeFrom="paragraph">
                  <wp:posOffset>6874510</wp:posOffset>
                </wp:positionV>
                <wp:extent cx="5791200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arbitrator shall have the discretion to assess against the Owner or Owners who asserted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3pt;width:45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arbitrator shall have the discretion to assess against the Owner or Owners who asserted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914400</wp:posOffset>
                </wp:positionH>
                <wp:positionV relativeFrom="paragraph">
                  <wp:posOffset>7049770</wp:posOffset>
                </wp:positionV>
                <wp:extent cx="5826760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unreasonable business position payment for part or all of the arbitrator’s fees and costs, as well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1pt;width:45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unreasonable business position payment for part or all of the arbitrator’s fees and costs, as well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914400</wp:posOffset>
                </wp:positionH>
                <wp:positionV relativeFrom="paragraph">
                  <wp:posOffset>7225030</wp:posOffset>
                </wp:positionV>
                <wp:extent cx="2479040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the Owner or Owners’ attorneys fees.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9pt;width:19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the Owner or Owners’ attorneys fees.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914400</wp:posOffset>
                </wp:positionH>
                <wp:positionV relativeFrom="paragraph">
                  <wp:posOffset>7400290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914400</wp:posOffset>
                </wp:positionH>
                <wp:positionV relativeFrom="paragraph">
                  <wp:posOffset>7575550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1371600</wp:posOffset>
                </wp:positionH>
                <wp:positionV relativeFrom="paragraph">
                  <wp:posOffset>7575550</wp:posOffset>
                </wp:positionV>
                <wp:extent cx="1543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6.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1828800</wp:posOffset>
                </wp:positionH>
                <wp:positionV relativeFrom="paragraph">
                  <wp:posOffset>7575550</wp:posOffset>
                </wp:positionV>
                <wp:extent cx="481901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Counterparts. This Agreement may be executed in counterparts, each of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6.5pt;width:37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Counterparts. This Agreement may be executed in counterparts, each of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914400</wp:posOffset>
                </wp:positionH>
                <wp:positionV relativeFrom="paragraph">
                  <wp:posOffset>7750810</wp:posOffset>
                </wp:positionV>
                <wp:extent cx="5562600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be deemed to be an original and all of which together will constitute one and the same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3pt;width:43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be deemed to be an original and all of which together will constitute one and the same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914400</wp:posOffset>
                </wp:positionH>
                <wp:positionV relativeFrom="paragraph">
                  <wp:posOffset>5647690</wp:posOffset>
                </wp:positionV>
                <wp:extent cx="556196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select the arbitrator. In the event the Owners are unable to unanimously select an arbitrator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7pt;width:43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select the arbitrator. In the event the Owners are unable to unanimously select an arbitrator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914400</wp:posOffset>
                </wp:positionH>
                <wp:positionV relativeFrom="paragraph">
                  <wp:posOffset>8101330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914400</wp:posOffset>
                </wp:positionH>
                <wp:positionV relativeFrom="paragraph">
                  <wp:posOffset>8276590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1371600</wp:posOffset>
                </wp:positionH>
                <wp:positionV relativeFrom="paragraph">
                  <wp:posOffset>8276590</wp:posOffset>
                </wp:positionV>
                <wp:extent cx="1543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1.7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1828800</wp:posOffset>
                </wp:positionH>
                <wp:positionV relativeFrom="paragraph">
                  <wp:posOffset>8276590</wp:posOffset>
                </wp:positionV>
                <wp:extent cx="4996180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Governing Law. This Agreement is entered into in the State of Montana and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51.7pt;width:39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Governing Law. This Agreement is entered into in the State of Montana and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914400</wp:posOffset>
                </wp:positionH>
                <wp:positionV relativeFrom="paragraph">
                  <wp:posOffset>8451850</wp:posOffset>
                </wp:positionV>
                <wp:extent cx="326072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governed in all respects by the laws of such State.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5.5pt;width:25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governed in all respects by the laws of such State.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914400</wp:posOffset>
                </wp:positionH>
                <wp:positionV relativeFrom="paragraph">
                  <wp:posOffset>8627110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3472815</wp:posOffset>
                </wp:positionH>
                <wp:positionV relativeFrom="paragraph">
                  <wp:posOffset>8802370</wp:posOffset>
                </wp:positionV>
                <wp:extent cx="2004060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Dated _______________, 20__.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45pt;margin-top:693.1pt;width:1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Dated _______________, 20__.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914400</wp:posOffset>
                </wp:positionH>
                <wp:positionV relativeFrom="paragraph">
                  <wp:posOffset>8977630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914400</wp:posOffset>
                </wp:positionH>
                <wp:positionV relativeFrom="paragraph">
                  <wp:posOffset>9152890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6324600</wp:posOffset>
                </wp:positionH>
                <wp:positionV relativeFrom="paragraph">
                  <wp:posOffset>9427210</wp:posOffset>
                </wp:positionV>
                <wp:extent cx="781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pt;margin-top:742.3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9450070</wp:posOffset>
                </wp:positionV>
                <wp:extent cx="1892300" cy="14668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Tenancy in Common Agreement.doc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1pt;width:148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Tenancy in Common Agreement.doc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3657600</wp:posOffset>
                </wp:positionH>
                <wp:positionV relativeFrom="paragraph">
                  <wp:posOffset>9450070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74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6045200</wp:posOffset>
                </wp:positionH>
                <wp:positionV relativeFrom="paragraph">
                  <wp:posOffset>9450070</wp:posOffset>
                </wp:positionV>
                <wp:extent cx="279400" cy="14668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pt;margin-top:744.1pt;width:21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6400800</wp:posOffset>
                </wp:positionH>
                <wp:positionV relativeFrom="paragraph">
                  <wp:posOffset>9450070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74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3194050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1371600</wp:posOffset>
                </wp:positionH>
                <wp:positionV relativeFrom="paragraph">
                  <wp:posOffset>915670</wp:posOffset>
                </wp:positionV>
                <wp:extent cx="1543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2.1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1828800</wp:posOffset>
                </wp:positionH>
                <wp:positionV relativeFrom="paragraph">
                  <wp:posOffset>915670</wp:posOffset>
                </wp:positionV>
                <wp:extent cx="4949190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Notice. Any notice required or desired to be given under this Agreement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2.1pt;width:38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Notice. Any notice required or desired to be given under this Agreement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1090930</wp:posOffset>
                </wp:positionV>
                <wp:extent cx="5660390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deemed given, if in writing and hand delivered or sent by United States certified mail,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9pt;width:44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deemed given, if in writing and hand delivered or sent by United States certified mail,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1266190</wp:posOffset>
                </wp:positionV>
                <wp:extent cx="331152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party at the address shown for said party below: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7pt;width:26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party at the address shown for said party below: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1441450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1616710</wp:posOffset>
                </wp:positionV>
                <wp:extent cx="1346200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______________: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3pt;width:10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______________: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1791970</wp:posOffset>
                </wp:positionV>
                <wp:extent cx="190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1967230</wp:posOffset>
                </wp:positionV>
                <wp:extent cx="66611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[INSERT]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9pt;width:5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[INSERT]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2142490</wp:posOffset>
                </wp:positionV>
                <wp:extent cx="19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2317750</wp:posOffset>
                </wp:positionV>
                <wp:extent cx="90614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Copy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5pt;width:7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Copy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2493010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2668270</wp:posOffset>
                </wp:positionV>
                <wp:extent cx="66611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[INSERT]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1pt;width:5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[INSERT]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2843530</wp:posOffset>
                </wp:positionV>
                <wp:extent cx="190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3018790</wp:posOffset>
                </wp:positionV>
                <wp:extent cx="1346200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______________: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7pt;width:10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______________: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915670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3369310</wp:posOffset>
                </wp:positionV>
                <wp:extent cx="66611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[INSERT]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3pt;width:5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[INSERT]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3544570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3719830</wp:posOffset>
                </wp:positionV>
                <wp:extent cx="90614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Copy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9pt;width:7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Copy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3895090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4070350</wp:posOffset>
                </wp:positionV>
                <wp:extent cx="66611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[INSERT]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5pt;width:5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[INSERT]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4245610</wp:posOffset>
                </wp:positionV>
                <wp:extent cx="190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1371600</wp:posOffset>
                </wp:positionH>
                <wp:positionV relativeFrom="paragraph">
                  <wp:posOffset>4420870</wp:posOffset>
                </wp:positionV>
                <wp:extent cx="1543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8.1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1828800</wp:posOffset>
                </wp:positionH>
                <wp:positionV relativeFrom="paragraph">
                  <wp:posOffset>4420870</wp:posOffset>
                </wp:positionV>
                <wp:extent cx="5024120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Dispute Resolution/Attorneys’ and Arbitrator’s Fees. In the event of any deadlock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48.1pt;width:39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Dispute Resolution/Attorneys’ and Arbitrator’s Fees. In the event of any deadlock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4596130</wp:posOffset>
                </wp:positionV>
                <wp:extent cx="5791200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Owners and or the Corporation lasting greater than ten (10) days time, or in the event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1.9pt;width:45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 Owners and or the Corporation lasting greater than ten (10) days time, or in the event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4771390</wp:posOffset>
                </wp:positionV>
                <wp:extent cx="541083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controversy or dispute arising out of or relating to this Agreement, such deadlock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7pt;width:42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controversy or dispute arising out of or relating to this Agreement, such deadlock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4946650</wp:posOffset>
                </wp:positionV>
                <wp:extent cx="5963920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controversy or dispute shall be settled or made by binding arbitration in Lewis and Clark County,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5pt;width:46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controversy or dispute shall be settled or made by binding arbitration in Lewis and Clark County,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5121910</wp:posOffset>
                </wp:positionV>
                <wp:extent cx="5709920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Montana, pursuant to the Montana Uniform Arbitration Act or other applicable Montana law,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3pt;width:44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Montana, pursuant to the Montana Uniform Arbitration Act or other applicable Montana law,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5297170</wp:posOffset>
                </wp:positionV>
                <wp:extent cx="5393690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where not inconsistent, in accordance with the Commercial Arbitration Rules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1pt;width:42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where not inconsistent, in accordance with the Commercial Arbitration Rules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5472430</wp:posOffset>
                </wp:positionV>
                <wp:extent cx="565467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American Arbitration Association now or hereafter in effect. The Owners shall unanimously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0.9pt;width:44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American Arbitration Association now or hereafter in effect. The Owners shall unanimously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2843530</wp:posOffset>
                </wp:positionV>
                <wp:extent cx="581660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Manager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9pt;width:4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Manager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6400800</wp:posOffset>
                </wp:positionH>
                <wp:positionV relativeFrom="paragraph">
                  <wp:posOffset>9450070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74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6045200</wp:posOffset>
                </wp:positionH>
                <wp:positionV relativeFrom="paragraph">
                  <wp:posOffset>9450070</wp:posOffset>
                </wp:positionV>
                <wp:extent cx="279400" cy="146685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pt;margin-top:744.1pt;width:21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3657600</wp:posOffset>
                </wp:positionH>
                <wp:positionV relativeFrom="paragraph">
                  <wp:posOffset>9450070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74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9450070</wp:posOffset>
                </wp:positionV>
                <wp:extent cx="1892300" cy="146685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Tenancy in Common Agreement.doc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1pt;width:148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Tenancy in Common Agreement.doc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6324600</wp:posOffset>
                </wp:positionH>
                <wp:positionV relativeFrom="paragraph">
                  <wp:posOffset>9427210</wp:posOffset>
                </wp:positionV>
                <wp:extent cx="7810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pt;margin-top:742.3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4070350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3895090</wp:posOffset>
                </wp:positionV>
                <wp:extent cx="581660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Manager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7pt;width:4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Manager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3719830</wp:posOffset>
                </wp:positionV>
                <wp:extent cx="185610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Date: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9pt;width:1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Date: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3544570</wp:posOffset>
                </wp:positionV>
                <wp:extent cx="1860550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By:_____________________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1pt;width:14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By:_____________________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3369310</wp:posOffset>
                </wp:positionV>
                <wp:extent cx="190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3194050</wp:posOffset>
                </wp:positionV>
                <wp:extent cx="190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3018790</wp:posOffset>
                </wp:positionV>
                <wp:extent cx="1905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915670</wp:posOffset>
                </wp:positionV>
                <wp:extent cx="190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2668270</wp:posOffset>
                </wp:positionV>
                <wp:extent cx="185610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Date: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1pt;width:1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Date: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2493010</wp:posOffset>
                </wp:positionV>
                <wp:extent cx="1860550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By:_____________________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3pt;width:14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By:_____________________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2317750</wp:posOffset>
                </wp:positionV>
                <wp:extent cx="190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2142490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1967230</wp:posOffset>
                </wp:positionV>
                <wp:extent cx="1905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1791970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1616710</wp:posOffset>
                </wp:positionV>
                <wp:extent cx="190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1441450</wp:posOffset>
                </wp:positionV>
                <wp:extent cx="2045970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 and year first above written.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5pt;width:16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 and year first above written.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1828800</wp:posOffset>
                </wp:positionH>
                <wp:positionV relativeFrom="paragraph">
                  <wp:posOffset>1266190</wp:posOffset>
                </wp:positionV>
                <wp:extent cx="4953000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WITNESS WHEREOF, the undersigned have set their hands and seals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99.7pt;width:38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WITNESS WHEREOF, the undersigned have set their hands and seals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1371600</wp:posOffset>
                </wp:positionH>
                <wp:positionV relativeFrom="paragraph">
                  <wp:posOffset>1266190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1266190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1090930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