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7623810</wp:posOffset>
                </wp:positionV>
                <wp:extent cx="55137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V. TERMINATION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Parties shall have the right to terminate this Agreement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600.3pt;width:43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V. TERMINATION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Parties shall have the right to terminate this Agreement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5260975</wp:posOffset>
                </wp:positionV>
                <wp:extent cx="472313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III. PAYMENT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. The Parties agree to the following Payment and Terms: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4.25pt;width:37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III. PAYMENT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. The Parties agree to the following Payment and Terms: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5685155</wp:posOffset>
                </wp:positionH>
                <wp:positionV relativeFrom="paragraph">
                  <wp:posOffset>5293995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65pt;margin-top:41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5537835</wp:posOffset>
                </wp:positionV>
                <wp:extent cx="395097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Total Fee ($) for Services: $________________________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6.05pt;width:3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Total Fee ($) for Services: $________________________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5813425</wp:posOffset>
                </wp:positionV>
                <wp:extent cx="391731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Non-Refundable Deposit: $________________________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7.75pt;width:30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Non-Refundable Deposit: $________________________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6090285</wp:posOffset>
                </wp:positionV>
                <wp:extent cx="429831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Balance Due on Date of Event: $________________________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9.55pt;width:33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Balance Due on Date of Event: $________________________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6366510</wp:posOffset>
                </wp:positionV>
                <wp:extent cx="565277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the event the Event goes beyond the time stated above, Client shall pay the Disc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3pt;width:4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the event the Event goes beyond the time stated above, Client shall pay the Disc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6544310</wp:posOffset>
                </wp:positionV>
                <wp:extent cx="594995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Jockey a rate of $______ per hour for each hour the Event goes beyond the time stated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3pt;width:4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Jockey a rate of $______ per hour for each hour the Event goes beyond the time stated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6718935</wp:posOffset>
                </wp:positionV>
                <wp:extent cx="267081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above. Partial hours shall be pro-rated.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9.05pt;width:21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above. Partial hours shall be pro-rated.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6995160</wp:posOffset>
                </wp:positionV>
                <wp:extent cx="592264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IV. DUTIES OF CLIENT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Disc Jockey requires that the Client provide electrical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0.8pt;width:46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IV. DUTIES OF CLIENT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Disc Jockey requires that the Client provide electrical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7169785</wp:posOffset>
                </wp:positionV>
                <wp:extent cx="582803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space requirements in accordance with the Disc Jockey’s requests. All requests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55pt;width:45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space requirements in accordance with the Disc Jockey’s requests. All requests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7344410</wp:posOffset>
                </wp:positionV>
                <wp:extent cx="5534660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by the Disc Jockey shall be reasonable and made within ____ day(s) of the Event.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8.3pt;width:43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by the Disc Jockey shall be reasonable and made within ____ day(s) of the Event.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6447790</wp:posOffset>
                </wp:positionH>
                <wp:positionV relativeFrom="paragraph">
                  <wp:posOffset>7377430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7pt;margin-top:58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4981575</wp:posOffset>
                </wp:positionV>
                <wp:extent cx="439102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aforementioned event details shall be known as the “Event.”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25pt;width:34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aforementioned event details shall be known as the “Event.”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7798435</wp:posOffset>
                </wp:positionV>
                <wp:extent cx="348424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accordance with the following terms and conditions: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4.05pt;width:27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accordance with the following terms and conditions: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4399280</wp:posOffset>
                </wp:positionH>
                <wp:positionV relativeFrom="paragraph">
                  <wp:posOffset>7832090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4pt;margin-top:6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1372235</wp:posOffset>
                </wp:positionH>
                <wp:positionV relativeFrom="paragraph">
                  <wp:posOffset>8075295</wp:posOffset>
                </wp:positionV>
                <wp:extent cx="5443220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a.) Termination by Client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Client may terminate this Agreement at any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35.85pt;width:42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a.) Termination by Client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Client may terminate this Agreement at any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1372235</wp:posOffset>
                </wp:positionH>
                <wp:positionV relativeFrom="paragraph">
                  <wp:posOffset>8249920</wp:posOffset>
                </wp:positionV>
                <wp:extent cx="517017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prior to the event by providing at least ____ day(s) notice. Upon termination,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49.6pt;width:40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prior to the event by providing at least ____ day(s) notice. Upon termination,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1372235</wp:posOffset>
                </wp:positionH>
                <wp:positionV relativeFrom="paragraph">
                  <wp:posOffset>8424545</wp:posOffset>
                </wp:positionV>
                <wp:extent cx="53486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shall be entitled to a refund of any monies paid less the Non-Refundable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63.35pt;width:42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shall be entitled to a refund of any monies paid less the Non-Refundable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1372235</wp:posOffset>
                </wp:positionH>
                <wp:positionV relativeFrom="paragraph">
                  <wp:posOffset>8599170</wp:posOffset>
                </wp:positionV>
                <wp:extent cx="60325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Deposit.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77.1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Deposit.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1972310</wp:posOffset>
                </wp:positionH>
                <wp:positionV relativeFrom="paragraph">
                  <wp:posOffset>8632190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3pt;margin-top:67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6440805</wp:posOffset>
                </wp:positionH>
                <wp:positionV relativeFrom="paragraph">
                  <wp:posOffset>9209405</wp:posOffset>
                </wp:positionV>
                <wp:extent cx="686435" cy="1473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25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7127240</wp:posOffset>
                </wp:positionH>
                <wp:positionV relativeFrom="paragraph">
                  <wp:posOffset>9219565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1.2pt;margin-top:7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4840605</wp:posOffset>
                </wp:positionH>
                <wp:positionV relativeFrom="paragraph">
                  <wp:posOffset>9498965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3117215</wp:posOffset>
                </wp:positionV>
                <wp:extent cx="290004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including making general announcements.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45pt;width:22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including making general announcements.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986155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1262380</wp:posOffset>
                </wp:positionV>
                <wp:extent cx="526478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I. THE PARTIES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. This Disc Jockey Contract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Agreement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”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is entered into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4pt;width:41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I. THE PARTIES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. This Disc Jockey Contract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Agreement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”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is entered into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1440180</wp:posOffset>
                </wp:positionV>
                <wp:extent cx="468566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____________________, 20____ (“Effective Date”), by and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4pt;width:36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____________________, 20____ (“Effective Date”), by and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1614805</wp:posOffset>
                </wp:positionV>
                <wp:extent cx="5824220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________________________, with an address of ________________________, 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15pt;width:45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________________________, with an address of ________________________, 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1790065</wp:posOffset>
                </wp:positionV>
                <wp:extent cx="591820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of ________________________, State of ________________________ (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”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95pt;width:46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of ________________________, State of ________________________ (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”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1964690</wp:posOffset>
                </wp:positionV>
                <wp:extent cx="582422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________________________, with an address of ________________________, 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4.7pt;width:45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________________________, with an address of ________________________, 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2139315</wp:posOffset>
                </wp:positionV>
                <wp:extent cx="537527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________________________, State of ________________________ (“Disc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45pt;width:42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________________________, State of ________________________ (“Disc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2317115</wp:posOffset>
                </wp:positionV>
                <wp:extent cx="5454650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Jockey”). The Client and Disc Jockey shall be known collectively as the “Parties.”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45pt;width:42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Jockey”). The Client and Disc Jockey shall be known collectively as the “Parties.”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6371590</wp:posOffset>
                </wp:positionH>
                <wp:positionV relativeFrom="paragraph">
                  <wp:posOffset>2350135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7pt;margin-top:18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2593340</wp:posOffset>
                </wp:positionV>
                <wp:extent cx="5584190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wishes to engage Disc Jockey to provide Disc Jockey services. Disc Jockey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4.2pt;width:43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wishes to engage Disc Jockey to provide Disc Jockey services. Disc Jockey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2767965</wp:posOffset>
                </wp:positionV>
                <wp:extent cx="572071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 shall include providing musical entertainment at the location, date, and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7.95pt;width:4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 shall include providing musical entertainment at the location, date, and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2942590</wp:posOffset>
                </wp:positionV>
                <wp:extent cx="550862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described in Section II. Disc Jockey may also perform related additional services,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1.7pt;width:43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described in Section II. Disc Jockey may also perform related additional services,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1486535</wp:posOffset>
                </wp:positionH>
                <wp:positionV relativeFrom="paragraph">
                  <wp:posOffset>625475</wp:posOffset>
                </wp:positionV>
                <wp:extent cx="4850130" cy="26416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56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DISC JOCKEY (DJ) SERVICES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05pt;margin-top:49.25pt;width:381.8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DISC JOCKEY (DJ) SERVICES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3396615</wp:posOffset>
                </wp:positionV>
                <wp:extent cx="584327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II. THE EVENT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Disc Jockey agrees to perform their services at the following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45pt;width:46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II. THE EVENT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Disc Jockey agrees to perform their services at the following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3571875</wp:posOffset>
                </wp:positionV>
                <wp:extent cx="70548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and place: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1.25pt;width:5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and place: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1619885</wp:posOffset>
                </wp:positionH>
                <wp:positionV relativeFrom="paragraph">
                  <wp:posOffset>3604895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55pt;margin-top:28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3847465</wp:posOffset>
                </wp:positionV>
                <wp:extent cx="259588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Venue: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95pt;width:20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Venue: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4124325</wp:posOffset>
                </wp:positionV>
                <wp:extent cx="5901690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Venue Address: 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75pt;width:46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Venue Address: 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5272405</wp:posOffset>
                </wp:positionH>
                <wp:positionV relativeFrom="paragraph">
                  <wp:posOffset>4418965</wp:posOffset>
                </wp:positionV>
                <wp:extent cx="138430" cy="17907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15pt;margin-top:347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5799455</wp:posOffset>
                </wp:positionH>
                <wp:positionV relativeFrom="paragraph">
                  <wp:posOffset>4418965</wp:posOffset>
                </wp:positionV>
                <wp:extent cx="138430" cy="17907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65pt;margin-top:347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4422775</wp:posOffset>
                </wp:positionV>
                <wp:extent cx="434975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Event Date: ____________________, 20____ Time: ____:____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25pt;width:34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Event Date: ____________________, 20____ Time: ____:____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5402580</wp:posOffset>
                </wp:positionH>
                <wp:positionV relativeFrom="paragraph">
                  <wp:posOffset>4422775</wp:posOffset>
                </wp:positionV>
                <wp:extent cx="3575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4pt;margin-top:348.25pt;width:2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5929630</wp:posOffset>
                </wp:positionH>
                <wp:positionV relativeFrom="paragraph">
                  <wp:posOffset>4422775</wp:posOffset>
                </wp:positionV>
                <wp:extent cx="295910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P.M.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9pt;margin-top:348.25pt;width:2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P.M.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6289040</wp:posOffset>
                </wp:positionH>
                <wp:positionV relativeFrom="paragraph">
                  <wp:posOffset>4455795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2pt;margin-top:3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4705350</wp:posOffset>
                </wp:positionV>
                <wp:extent cx="267017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Minimum Required Time: ____ Hour(s)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0.5pt;width:21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Minimum Required Time: ____ Hour(s)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6162040</wp:posOffset>
                </wp:positionH>
                <wp:positionV relativeFrom="paragraph">
                  <wp:posOffset>6755130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2pt;margin-top:53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4635500</wp:posOffset>
                </wp:positionV>
                <wp:extent cx="58820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X. Additional Terms &amp; Conditions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. 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5pt;width:4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X. Additional Terms &amp; Conditions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. 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6812915</wp:posOffset>
                </wp:positionH>
                <wp:positionV relativeFrom="paragraph">
                  <wp:posOffset>4668520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45pt;margin-top:36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4914900</wp:posOffset>
                </wp:positionV>
                <wp:extent cx="597852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7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5191125</wp:posOffset>
                </wp:positionV>
                <wp:extent cx="572008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XI. ENTIRE AGREEMENT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Parties acknowledge and agree that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8.75pt;width:45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XI. ENTIRE AGREEMENT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Parties acknowledge and agree that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5365750</wp:posOffset>
                </wp:positionV>
                <wp:extent cx="55518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represents the entire agreement between the Parties. In the event that the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2.5pt;width:43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represents the entire agreement between the Parties. In the event that the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5541010</wp:posOffset>
                </wp:positionV>
                <wp:extent cx="579691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desire to change, add, or otherwise modify any terms, they shall do so in writing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6.3pt;width:45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desire to change, add, or otherwise modify any terms, they shall do so in writing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5715635</wp:posOffset>
                </wp:positionV>
                <wp:extent cx="153543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signed by both parties.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05pt;width:12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signed by both parties.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2448560</wp:posOffset>
                </wp:positionH>
                <wp:positionV relativeFrom="paragraph">
                  <wp:posOffset>5748655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8pt;margin-top:45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5991225</wp:posOffset>
                </wp:positionV>
                <wp:extent cx="589851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Parties agree to the terms and conditions set forth above as demonstrated by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1.75pt;width:46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Parties agree to the terms and conditions set forth above as demonstrated by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6169025</wp:posOffset>
                </wp:positionV>
                <wp:extent cx="150114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signatures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5.75pt;width:11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signatures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6445250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6722110</wp:posOffset>
                </wp:positionV>
                <wp:extent cx="522414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CLIENT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 DATE 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9.3pt;width:41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CLIENT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 DATE 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4856480</wp:posOffset>
                </wp:positionH>
                <wp:positionV relativeFrom="paragraph">
                  <wp:posOffset>4392295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4pt;margin-top:34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6998335</wp:posOffset>
                </wp:positionV>
                <wp:extent cx="3058160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1.05pt;width:24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7274560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7553960</wp:posOffset>
                </wp:positionV>
                <wp:extent cx="57042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DISC JOCKEY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 DATE 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8pt;width:44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DISC JOCKEY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 DATE 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6641465</wp:posOffset>
                </wp:positionH>
                <wp:positionV relativeFrom="paragraph">
                  <wp:posOffset>7587615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95pt;margin-top:59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7830185</wp:posOffset>
                </wp:positionV>
                <wp:extent cx="3058160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6.55pt;width:24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8107045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6440805</wp:posOffset>
                </wp:positionH>
                <wp:positionV relativeFrom="paragraph">
                  <wp:posOffset>9209405</wp:posOffset>
                </wp:positionV>
                <wp:extent cx="686435" cy="14732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25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7127240</wp:posOffset>
                </wp:positionH>
                <wp:positionV relativeFrom="paragraph">
                  <wp:posOffset>9219565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1.2pt;margin-top:72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4840605</wp:posOffset>
                </wp:positionH>
                <wp:positionV relativeFrom="paragraph">
                  <wp:posOffset>9498965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2577465</wp:posOffset>
                </wp:positionV>
                <wp:extent cx="5872480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VII. SEVERABILITY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In the event any provision of this Agreement is deemed invalid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95pt;width:46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VII. SEVERABILITY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In the event any provision of this Agreement is deemed invalid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1372235</wp:posOffset>
                </wp:positionH>
                <wp:positionV relativeFrom="paragraph">
                  <wp:posOffset>798830</wp:posOffset>
                </wp:positionV>
                <wp:extent cx="5500370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at any time prior to the event by providing at least ____ day(s) notice.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2.9pt;width:4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at any time prior to the event by providing at least ____ day(s) notice.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1372235</wp:posOffset>
                </wp:positionH>
                <wp:positionV relativeFrom="paragraph">
                  <wp:posOffset>973455</wp:posOffset>
                </wp:positionV>
                <wp:extent cx="5462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Disc Jockey terminates, it must provide a suitable replacement disc jockey,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76.65pt;width:4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Disc Jockey terminates, it must provide a suitable replacement disc jockey,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1372235</wp:posOffset>
                </wp:positionH>
                <wp:positionV relativeFrom="paragraph">
                  <wp:posOffset>1148080</wp:posOffset>
                </wp:positionV>
                <wp:extent cx="536765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subject to Client’s approval, which shall be obtained in writing. Alternatively,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90.4pt;width:42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subject to Client’s approval, which shall be obtained in writing. Alternatively,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1372235</wp:posOffset>
                </wp:positionH>
                <wp:positionV relativeFrom="paragraph">
                  <wp:posOffset>1322705</wp:posOffset>
                </wp:positionV>
                <wp:extent cx="538162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Disc Jockey shall refund all monies previously paid by Client, including the 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04.15pt;width:42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Disc Jockey shall refund all monies previously paid by Client, including the 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1372235</wp:posOffset>
                </wp:positionH>
                <wp:positionV relativeFrom="paragraph">
                  <wp:posOffset>1497330</wp:posOffset>
                </wp:positionV>
                <wp:extent cx="138303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Refundable Deposit.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17.9pt;width:10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Refundable Deposit.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2753360</wp:posOffset>
                </wp:positionH>
                <wp:positionV relativeFrom="paragraph">
                  <wp:posOffset>1530985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8pt;margin-top:12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1776730</wp:posOffset>
                </wp:positionV>
                <wp:extent cx="556768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VI. DISPUTES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In the event of a dispute arising out of this Contract that cannot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9.9pt;width:4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VI. DISPUTES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In the event of a dispute arising out of this Contract that cannot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1951355</wp:posOffset>
                </wp:positionV>
                <wp:extent cx="5822950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resolved by mutual agreement, the Parties agree to engage in mediation. If the matter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.65pt;width:45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resolved by mutual agreement, the Parties agree to engage in mediation. If the matter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2125980</wp:posOffset>
                </wp:positionV>
                <wp:extent cx="5966460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cannot be resolved through mediation, and legal action ensues, the successful party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4pt;width:46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cannot be resolved through mediation, and legal action ensues, the successful party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2300605</wp:posOffset>
                </wp:positionV>
                <wp:extent cx="513016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be entitled to their legal costs including, but not limited to, its attorneys’ fees.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1.15pt;width:40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be entitled to their legal costs including, but not limited to, its attorneys’ fees.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6050915</wp:posOffset>
                </wp:positionH>
                <wp:positionV relativeFrom="paragraph">
                  <wp:posOffset>2334260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45pt;margin-top:18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1372235</wp:posOffset>
                </wp:positionH>
                <wp:positionV relativeFrom="paragraph">
                  <wp:posOffset>621030</wp:posOffset>
                </wp:positionV>
                <wp:extent cx="4765040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b.) Termination by Disc Jockey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Disc Jockey may terminate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8.9pt;width:37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b.) Termination by Disc Jockey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Disc Jockey may terminate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2755265</wp:posOffset>
                </wp:positionV>
                <wp:extent cx="584835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unenforceable, in whole or in part, that part shall be severed from the remainder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6.95pt;width:46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unenforceable, in whole or in part, that part shall be severed from the remainder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2929890</wp:posOffset>
                </wp:positionV>
                <wp:extent cx="585406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and all other provisions should continue in full force and effect as valid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0.7pt;width:46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and all other provisions should continue in full force and effect as valid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3104515</wp:posOffset>
                </wp:positionV>
                <wp:extent cx="88328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enforceable.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45pt;width:6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enforceable.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1797685</wp:posOffset>
                </wp:positionH>
                <wp:positionV relativeFrom="paragraph">
                  <wp:posOffset>3137535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55pt;margin-top:24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3380740</wp:posOffset>
                </wp:positionV>
                <wp:extent cx="560959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VIII. BINDING ARRANGEMENT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is legal and binding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6.2pt;width:44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VIII. BINDING ARRANGEMENT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is legal and binding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3556000</wp:posOffset>
                </wp:positionV>
                <wp:extent cx="5820410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Parties as stated above. This Agreement may be entered into and is legal and binding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0pt;width:45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Parties as stated above. This Agreement may be entered into and is legal and binding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3733800</wp:posOffset>
                </wp:positionV>
                <wp:extent cx="5862320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both in the United States and throughout Europe. The Parties each represent that they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4pt;width:46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both in the United States and throughout Europe. The Parties each represent that they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3908425</wp:posOffset>
                </wp:positionV>
                <wp:extent cx="3162300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have the authority to enter into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7.75pt;width:24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have the authority to enter into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4084320</wp:posOffset>
                </wp:positionH>
                <wp:positionV relativeFrom="paragraph">
                  <wp:posOffset>3941445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6pt;margin-top:3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4184015</wp:posOffset>
                </wp:positionV>
                <wp:extent cx="593788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IX. GOVERNING LAW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Parties agree that this Agreement shall be governed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9.45pt;width:46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IX. GOVERNING LAW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Parties agree that this Agreement shall be governed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4358640</wp:posOffset>
                </wp:positionV>
                <wp:extent cx="394271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laws located in the State of 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2pt;width:31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laws located in the State of 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SegoeUI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