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hyperlink r:id="rId6">
        <w:r w:rsidDel="00000000" w:rsidR="00000000" w:rsidRPr="00000000">
          <w:rPr>
            <w:rFonts w:ascii="Arial" w:cs="Arial" w:eastAsia="Arial" w:hAnsi="Arial"/>
            <w:b w:val="1"/>
            <w:i w:val="0"/>
            <w:smallCaps w:val="0"/>
            <w:strike w:val="0"/>
            <w:color w:val="1155cc"/>
            <w:sz w:val="40"/>
            <w:szCs w:val="40"/>
            <w:u w:val="single"/>
            <w:shd w:fill="auto" w:val="clear"/>
            <w:vertAlign w:val="baseline"/>
            <w:rtl w:val="0"/>
          </w:rPr>
          <w:t xml:space="preserve">HVAC SERVICE CONTRACT</w:t>
        </w:r>
      </w:hyperlink>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799072265625" w:line="240" w:lineRule="auto"/>
        <w:ind w:left="34.680023193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HVAC Service Contract (“Agreement”) made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970703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 20____ (“Effective Date”), is by and between: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388671875" w:line="245.80209732055664" w:lineRule="auto"/>
        <w:ind w:left="0" w:right="2248.1341552734375" w:firstLine="35.879974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HVAC Provider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 with a mailing address of ___________________, City of ___________________, State of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2158203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 (“HVAC Provider”),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9350585937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212890625" w:line="245.8010959625244" w:lineRule="auto"/>
        <w:ind w:left="26.280059814453125" w:right="118.044433593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 with a mailing address of ___________________, City of ___________________, State of ___________________ (“Client”),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64404296875" w:line="241.03168487548828" w:lineRule="auto"/>
        <w:ind w:left="7.6800537109375" w:right="274.873046875" w:firstLine="29.8799133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HVAC Provider and Client are each referred to herein as a “Party” and, collectively, as the "Parties."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689697265625" w:line="241.07834815979004" w:lineRule="auto"/>
        <w:ind w:left="7.6800537109375" w:right="549.04052734375" w:firstLine="28.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THEREFORE, FOR AND IN CONSIDERATION of the mutual promises and agreements contained herein, the Client hires the HVAC Provider to work under the terms and conditions hereby agreed upon by the Parties: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86669921875" w:line="236.36831760406494" w:lineRule="auto"/>
        <w:ind w:left="25.319976806640625" w:right="714.617919921875" w:firstLine="9.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 of this Agreement shall commence on ___________________, 20____ and terminate: (check 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395141601562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At-Will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Written notice of at least ____ days’ notice.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59716796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___________________, 20____.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2001953125" w:line="240" w:lineRule="auto"/>
        <w:ind w:left="0" w:right="88.381347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20068359375" w:line="239.52105045318604" w:lineRule="auto"/>
        <w:ind w:left="0" w:right="135.39306640625" w:firstLine="34.68002319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The 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HVAC Provider agrees to provide the following: _____________________________________________________________________ _____________________________________________________________________.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448974609375" w:line="240" w:lineRule="auto"/>
        <w:ind w:left="52.55996704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“Service”.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9466552734375" w:line="237.43844032287598" w:lineRule="auto"/>
        <w:ind w:left="4.080047607421875" w:right="142.642822265625" w:firstLine="33.4799194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HVAC Provider shall provide, while providing the Service, that he/she/they shall comply with the policies, standards, and regulations of the Client, including local, State, and Federal laws and to the best of their abilities.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4417724609375" w:line="242.10104942321777" w:lineRule="auto"/>
        <w:ind w:left="27.72003173828125" w:right="836.4898681640625" w:firstLine="6.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Payment Amount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agrees to pay the HVAC Provider the following compensation for the Service performed under this Agreement: (check one)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6639404296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 Hour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490356445312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 Flat Rate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2012939453125" w:line="240" w:lineRule="auto"/>
        <w:ind w:left="0" w:right="177.058105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_______________________________________________________.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18.756103515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4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81201171875" w:line="240" w:lineRule="auto"/>
        <w:ind w:left="52.55996704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“Payment Amount”.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388671875" w:line="240" w:lineRule="auto"/>
        <w:ind w:left="18.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Payment Method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shall pay the Payment Amount: (check 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19433593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After Each Service Request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1982421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Daily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1904296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Weekly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433593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Bi-Weekly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Monthly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19.257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_______________________________________________________.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001953125" w:line="241.13694190979004" w:lineRule="auto"/>
        <w:ind w:left="36.1199951171875" w:right="754.07958984375" w:firstLine="16.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“Payment Method”. The Payment Amount and Payment Method collectively shall be referred to as “Compensation”.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30126953125" w:line="240" w:lineRule="auto"/>
        <w:ind w:left="18.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Retainer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is: (check one)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39208984375" w:line="247.6845359802246" w:lineRule="auto"/>
        <w:ind w:left="746.9999694824219" w:right="56.009521484375" w:firstLine="38.280029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To pay a retainer in the amount of $__________ to the HVAC Provider as an advance on future Services to be provided ("Retainer"). (check one) ☐ - Retainer is Refundable.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3837890625" w:line="240" w:lineRule="auto"/>
        <w:ind w:left="1505.2796936035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Retainer is Non-Refundable.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3720703125" w:line="245.4685878753662" w:lineRule="auto"/>
        <w:ind w:left="747.7200317382812" w:right="1212.9864501953125" w:firstLine="37.55996704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Not required to pay a retainer before the HVAC Provider is able to commence work.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6533203125" w:line="238.9639377593994" w:lineRule="auto"/>
        <w:ind w:left="7.6800537109375" w:right="23.369140625" w:firstLine="10.679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Inspection of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Compensation shall be subject to the Client inspecting the completed Services of the HVAC Provider. If any of the Services performed by the HVAC Provider pursuant to this Agreement are defective or incomplete, the Client shall have the right to notify the HVAC Provider, at which time the HVAC Provider shall promptly correct such work within a reasonable time.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3507080078125" w:line="238.88248443603516" w:lineRule="auto"/>
        <w:ind w:left="26.519927978515625" w:right="55.108642578125" w:hanging="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Return of 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the termination of this Agreement, all property provided by the Client, including, but not limited to, cleaning supplies, uniforms, equipment, and any other items must be returned by the HVAC Provider. Failure to do so may result in a delay in any final payment made by the Client.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8299560546875" w:line="242.11529731750488" w:lineRule="auto"/>
        <w:ind w:left="34.199981689453125" w:right="245.8007812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Time is of the Essence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acknowledges that time is of the essence in regard to the performance of all Services.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4979248046875" w:line="237.25958347320557" w:lineRule="auto"/>
        <w:ind w:left="26.999969482421875" w:right="88.94897460937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Confidentiality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acknowledges and agrees that all financial and accounting records, lists of property owned by Client, including amounts paid, therefore, client and customer lists, and any other data and information related to the Client’s business is confidential (“Confidential Information”). Therefore, except for disclosures required to be made to advance the business of the Client and information which is a matter of public record, HVAC Provider shall not, during the term of this Agreement or after its termination, disclose any Confidential Information for the benefit of the HVAC</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400573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Provider or any other person, except with the prior written consent of the Client.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2.161865234375" w:line="240" w:lineRule="auto"/>
        <w:ind w:left="0" w:right="4018.756103515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4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791015625" w:line="237.4049949645996" w:lineRule="auto"/>
        <w:ind w:left="745.8000183105469" w:right="39.749755859375" w:hanging="35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 of Documents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acknowledges and agrees that all originals and copies of records, reports, documents, lists, plans, memoranda, notes, and other documentation related to the business of the Client containing Confidential Information shall be the sole and exclusive property of the Client and shall be returned to the Client upon termination of this Agreement or upon written request of the Client.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9716796875" w:line="240.19692420959473" w:lineRule="auto"/>
        <w:ind w:left="727.6800537109375" w:right="115.1318359375" w:hanging="333.720092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Injunction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Client agrees that it would be difficult to measure damage to the Client's business from any breach by the HVAC Provider under this Section; therefore, any monetary damages would be an inadequate remedy for such breach. Accordingly, the HVAC Provider agrees that if he/she/they should breach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2900390625" w:line="237.40478038787842" w:lineRule="auto"/>
        <w:ind w:left="727.6800537109375" w:right="114.42993164062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the Client shall be entitled to, in addition to all other remedies it may have at law or equity, to an injunction or other appropriate orders to restrain any such breach, without showing or proving actual damages sustained by the Client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4228515625" w:line="245.678071975708" w:lineRule="auto"/>
        <w:ind w:left="754.1999816894531" w:right="253.240966796875" w:hanging="366.4799499511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Release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agrees that the termination of this Agreement shall not release him/her/they from the obligations in this Section.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876708984375" w:line="237.14558601379395" w:lineRule="auto"/>
        <w:ind w:left="26.999969482421875" w:right="38.79028320312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shall pay and be solely responsible for all withholdings, including, but not limited to, Social Security, State unemployment, State and Federal income taxes, and any other obligations. In addition, HVAC Provider shall pay all applicable sales or use taxes on the labor provided and materials furnished or otherwise required by law in connection with the Services performed.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779052734375" w:line="238.0704402923584" w:lineRule="auto"/>
        <w:ind w:left="26.280059814453125" w:right="61.25732421875" w:hanging="22.9200744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Independent Contractor Status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acknowledges that he/she/they are an independent contractor and not an agent, partner, joint venture, nor an employee of the Client. HVAC Provider shall have no authority to bind or otherwise obligate the Client in any manner, nor shall the HVAC Provider represent to anyone that it has a right to do so. HVAC Provider further agrees that in the event the Client suffers any loss or damage as a result of a violation of this provision, the HVAC Provider shall indemnify and hold harmless the Client from any such loss or damage.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1741943359375" w:line="238.08975219726562" w:lineRule="auto"/>
        <w:ind w:left="3.3599853515625" w:right="56.18896484375" w:hanging="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Safety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shall, at his/her/their own expense, be solely responsible for protecting its employees, sub-HVAC Providers, material suppliers, and all other persons from risk of death, injury or bodily harm arising from or in any way related to the Services or the site where it is being performed (“Work Site”). In addition, HVAC Provider agrees to act in accordance with the rules and regulations administered by federal law and OSHA. HVAC Provider shall be solely responsible and liable for any penalties, fines, or fees incurred.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3138427734375" w:line="238.5709047317505" w:lineRule="auto"/>
        <w:ind w:left="26.519927978515625" w:right="190.04150390625" w:hanging="23.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 Alcohol and Drugs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agrees that the presence of alcohol and drugs are prohibited on the Work Site and while performing their Services. If the HVAC Provider or any of their agents, employees, or subcontractors are determined to be present or with alcohol or drugs in their possession, this Agreement shall terminate immediately.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62121486663818" w:lineRule="auto"/>
        <w:ind w:left="7.6800537109375" w:right="156.939697265625" w:hanging="4.32006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 Successors and Assigns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provisions of this Agreement shall be binding upon and inured to the benefit of heirs, personal representatives, successors, and assigns of the Parties. Any provision hereof which imposes upon the HVAC Provider or Client an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953369140625" w:line="240" w:lineRule="auto"/>
        <w:ind w:left="0" w:right="4018.756103515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4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46044921875" w:line="237.4049949645996" w:lineRule="auto"/>
        <w:ind w:left="27.239990234375" w:right="320.8972167968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obligation after termination or expiration of this Agreement shall survive termination or expiration hereof and be binding upon the HVAC Provider or Client.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59375" w:line="237.8995656967163" w:lineRule="auto"/>
        <w:ind w:left="3.3599853515625" w:right="81.14990234375"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 Default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of default under this Agreement, the defaulted Party shall reimburse the non-defaulting Party or Parties for all costs and expenses reasonably incurred by the non-defaulting Party or Parties in connection with the default, including, without limitation, attorney’s fees. Additionally, in the event a suit or action is filed to enforce this Agreement or with respect to this Agreement, the prevailing Party or Parties shall be reimbursed by the other Party for all costs and expenses incurred in connection with the suit or action, including, without limitation, reasonable attorney’s fees at the trial level and on appeal.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259521484375" w:line="239.40184593200684" w:lineRule="auto"/>
        <w:ind w:left="27.72003173828125" w:right="0" w:hanging="24.3600463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 No Waiver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waiver of any provision of this Agreement shall be deemed or shall constitute a continuing waiver, and no waiver shall be binding unless executed in writing by the Party making the waiver.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7626953125" w:line="236.36781692504883" w:lineRule="auto"/>
        <w:ind w:left="26.999969482421875" w:right="157.5317382812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 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be governed by and shall be construed in accordance with the laws in the State of ___________________.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975830078125" w:line="238.5587739944458" w:lineRule="auto"/>
        <w:ind w:left="26.999969482421875" w:right="333.56079101562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 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061767578125" w:line="239.7597599029541" w:lineRule="auto"/>
        <w:ind w:left="0" w:right="63.728027343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 Additional Terms &amp; Conditions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 _____________________________________________________________________ _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021728515625" w:line="237.4049949645996" w:lineRule="auto"/>
        <w:ind w:left="0" w:right="179.553222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 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7774658203125" w:line="238.9702606201172" w:lineRule="auto"/>
        <w:ind w:left="26.999969482421875" w:right="140.737304687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XXI. Entire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06494140625" w:line="242.02237129211426" w:lineRule="auto"/>
        <w:ind w:left="7.6800537109375" w:right="37.6318359375" w:firstLine="4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WITNESS WHEREOF, the Parties hereto agree to the above terms and have caused this Agreement to be executed in their names by their duly authorized officers.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4089660644531" w:line="240" w:lineRule="auto"/>
        <w:ind w:left="29.640045166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Client’s 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Date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 Print Name _______________________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8818359375" w:line="460.34131050109863" w:lineRule="auto"/>
        <w:ind w:left="51.840057373046875" w:right="917.9010009765625" w:hanging="15.9600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HVAC Provider’s 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Date ____________ Print Name _______________________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948974609375" w:line="240" w:lineRule="auto"/>
        <w:ind w:left="0" w:right="4065.422973632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4</w:t>
      </w:r>
    </w:p>
    <w:sectPr>
      <w:pgSz w:h="15840" w:w="12240" w:orient="portrait"/>
      <w:pgMar w:bottom="794.0019226074219" w:top="924.599609375" w:left="1433.7800598144531" w:right="1371.4697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hvac-service-contrac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