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0C" w:rsidRDefault="00501B4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199" w:lineRule="auto"/>
        <w:rPr>
          <w:rFonts w:ascii="Calibri" w:eastAsia="Calibri" w:hAnsi="Calibri" w:cs="Calibri"/>
          <w:b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PLEASE COMPLETE AND SIGN THIS FORM AND ATTACH COPIES OF OFFICIAL SUPPORTING  </w:t>
      </w:r>
    </w:p>
    <w:p w:rsidR="004D230C" w:rsidRDefault="00501B4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199" w:lineRule="auto"/>
        <w:rPr>
          <w:rFonts w:ascii="Calibri" w:eastAsia="Calibri" w:hAnsi="Calibri" w:cs="Calibri"/>
          <w:b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DOCUMENTS (REGISTER(S) OF COMPANIES, OFFICIAL GAZETTE, VAT REGISTRATION, ETC.) </w:t>
      </w:r>
    </w:p>
    <w:tbl>
      <w:tblPr>
        <w:tblStyle w:val="a"/>
        <w:tblW w:w="9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86"/>
      </w:tblGrid>
      <w:tr w:rsidR="004D230C">
        <w:trPr>
          <w:cantSplit/>
          <w:trHeight w:val="384"/>
          <w:tblHeader/>
        </w:trPr>
        <w:tc>
          <w:tcPr>
            <w:tcW w:w="9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9"/>
                <w:szCs w:val="29"/>
              </w:rPr>
              <w:t>LEGAL ENTITY</w:t>
            </w:r>
          </w:p>
        </w:tc>
      </w:tr>
    </w:tbl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230C" w:rsidRDefault="00501B4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FF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PRIVACY STATEMENT</w:t>
      </w:r>
    </w:p>
    <w:p w:rsidR="004D230C" w:rsidRDefault="00501B4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199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Please use CAPITAL LETTERS and LATIN CHARACTERS when filling in the form.</w:t>
      </w:r>
    </w:p>
    <w:p w:rsidR="004D230C" w:rsidRDefault="00501B4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199" w:lineRule="auto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  <w:u w:val="single"/>
        </w:rPr>
        <w:t xml:space="preserve">PRIVATE LAW BODY 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</w:t>
      </w:r>
    </w:p>
    <w:tbl>
      <w:tblPr>
        <w:tblStyle w:val="a0"/>
        <w:tblW w:w="9595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95"/>
      </w:tblGrid>
      <w:tr w:rsidR="004D230C">
        <w:trPr>
          <w:cantSplit/>
          <w:trHeight w:val="8353"/>
          <w:tblHeader/>
        </w:trPr>
        <w:tc>
          <w:tcPr>
            <w:tcW w:w="9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OFFICIAL NAME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①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3"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BUSINESS NAME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5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(if different)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40" w:lineRule="auto"/>
              <w:ind w:left="4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ABBREVIATION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LEGAL FORM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40" w:lineRule="auto"/>
              <w:ind w:left="173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FOR PROFIT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ORGANISATION TYPE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NON FOR PROFIT NGO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②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YES NO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MAIN REGISTRATION NUMBER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③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40" w:lineRule="auto"/>
              <w:ind w:left="4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SECONDARY REGISTRATION NUMBER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48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(if applicable)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40" w:lineRule="auto"/>
              <w:ind w:left="173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CITY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PLACE OF MAIN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REGISTRATION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COUNTRY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DATE OF MAIN REGISTRATION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890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DD MM YYYY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4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VAT NUMBER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4" w:line="240" w:lineRule="auto"/>
              <w:ind w:left="4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ADDRESS OF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HEAD OFFICE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6"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POSTCODE P.O. BOX CITY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 w:line="240" w:lineRule="auto"/>
              <w:ind w:left="49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COUNTRY PHONE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E-MAIL </w:t>
            </w:r>
          </w:p>
        </w:tc>
      </w:tr>
    </w:tbl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3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6"/>
      </w:tblGrid>
      <w:tr w:rsidR="004D230C">
        <w:trPr>
          <w:cantSplit/>
          <w:trHeight w:val="530"/>
          <w:tblHeader/>
        </w:trPr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DATE</w:t>
            </w:r>
          </w:p>
        </w:tc>
      </w:tr>
    </w:tbl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3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6"/>
      </w:tblGrid>
      <w:tr w:rsidR="004D230C">
        <w:trPr>
          <w:cantSplit/>
          <w:trHeight w:val="1405"/>
          <w:tblHeader/>
        </w:trPr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SIGNATURE OF AUTHORISED REPRESENTATIVE</w:t>
            </w:r>
          </w:p>
        </w:tc>
      </w:tr>
    </w:tbl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5055" w:type="dxa"/>
        <w:tblInd w:w="4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55"/>
      </w:tblGrid>
      <w:tr w:rsidR="004D230C">
        <w:trPr>
          <w:cantSplit/>
          <w:trHeight w:val="2200"/>
          <w:tblHeader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 xml:space="preserve"> STAMP</w:t>
            </w:r>
          </w:p>
        </w:tc>
      </w:tr>
    </w:tbl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230C" w:rsidRDefault="00501B4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① National denomination and its translation in EN or FR if existing. </w:t>
      </w:r>
    </w:p>
    <w:p w:rsidR="004D230C" w:rsidRDefault="00501B4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" w:line="199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② NGO = Non Governmental Organisation, to be completed if NFPO is indicated. </w:t>
      </w:r>
    </w:p>
    <w:p w:rsidR="004D230C" w:rsidRDefault="00501B4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" w:line="199" w:lineRule="auto"/>
        <w:rPr>
          <w:rFonts w:ascii="Calibri" w:eastAsia="Calibri" w:hAnsi="Calibri" w:cs="Calibri"/>
          <w:b/>
          <w:color w:val="000000"/>
          <w:sz w:val="16"/>
          <w:szCs w:val="16"/>
        </w:rPr>
        <w:sectPr w:rsidR="004D230C">
          <w:pgSz w:w="11900" w:h="16840"/>
          <w:pgMar w:top="787" w:right="1063" w:bottom="535" w:left="1224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③ Registration number in the national register of companies. See table with corresponding field denomination by country. </w:t>
      </w:r>
    </w:p>
    <w:p w:rsidR="004D230C" w:rsidRDefault="00501B4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noProof/>
          <w:color w:val="000000"/>
          <w:sz w:val="16"/>
          <w:szCs w:val="16"/>
        </w:rPr>
        <w:lastRenderedPageBreak/>
        <w:drawing>
          <wp:inline distT="19050" distB="19050" distL="19050" distR="19050">
            <wp:extent cx="6106668" cy="4884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668" cy="488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TABLE WITH CORRESPONDING FIELD DENOMINATION BY COUNTRY</w:t>
      </w:r>
    </w:p>
    <w:tbl>
      <w:tblPr>
        <w:tblStyle w:val="a4"/>
        <w:tblW w:w="9242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1"/>
        <w:gridCol w:w="8001"/>
      </w:tblGrid>
      <w:tr w:rsidR="004D230C">
        <w:trPr>
          <w:cantSplit/>
          <w:trHeight w:val="540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2F2F2"/>
                <w:sz w:val="23"/>
                <w:szCs w:val="23"/>
                <w:shd w:val="clear" w:color="auto" w:fill="365F91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3"/>
                <w:szCs w:val="23"/>
                <w:shd w:val="clear" w:color="auto" w:fill="365F91"/>
              </w:rPr>
              <w:t xml:space="preserve">ISO CODE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2F2F2"/>
                <w:sz w:val="23"/>
                <w:szCs w:val="23"/>
                <w:shd w:val="clear" w:color="auto" w:fill="365F91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3"/>
                <w:szCs w:val="23"/>
                <w:shd w:val="clear" w:color="auto" w:fill="365F91"/>
              </w:rPr>
              <w:t>MAIN REGISTRATION NUMBER</w:t>
            </w:r>
          </w:p>
        </w:tc>
      </w:tr>
      <w:tr w:rsidR="004D230C">
        <w:trPr>
          <w:cantSplit/>
          <w:trHeight w:val="910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AT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Firmenbuchnummer (FN)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ZentraleVereinregister (ZVR-Zahl)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Ordnungsnummer </w:t>
            </w:r>
          </w:p>
        </w:tc>
      </w:tr>
      <w:tr w:rsidR="004D230C">
        <w:trPr>
          <w:cantSplit/>
          <w:trHeight w:val="851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BE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Numéro d’entreprise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Ondernemingsnummer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Unternehmensnummer </w:t>
            </w:r>
          </w:p>
        </w:tc>
      </w:tr>
      <w:tr w:rsidR="004D230C">
        <w:trPr>
          <w:cantSplit/>
          <w:trHeight w:val="864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BG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Булстат (Bulstat Code)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Единен идентфикационен код (ЕИК/ПИК)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Unified Identification Code (UIC) </w:t>
            </w:r>
          </w:p>
        </w:tc>
      </w:tr>
      <w:tr w:rsidR="004D230C">
        <w:trPr>
          <w:cantSplit/>
          <w:trHeight w:val="550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CY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>Αριθμός Εγγραφής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>Αριθμός Μητρωου</w:t>
            </w:r>
          </w:p>
        </w:tc>
      </w:tr>
      <w:tr w:rsidR="004D230C">
        <w:trPr>
          <w:cantSplit/>
          <w:trHeight w:val="430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CZ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Identifikační číslo (IČO) </w:t>
            </w:r>
          </w:p>
        </w:tc>
      </w:tr>
      <w:tr w:rsidR="004D230C">
        <w:trPr>
          <w:cantSplit/>
          <w:trHeight w:val="1145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DE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Handelsregister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Genossenschaftsregister (Nummer de Firma)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Vereinsregister (Nummer des Vereins)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Nummer der Partnerschaft (Partnerschaftsregister) </w:t>
            </w:r>
          </w:p>
        </w:tc>
      </w:tr>
      <w:tr w:rsidR="004D230C">
        <w:trPr>
          <w:cantSplit/>
          <w:trHeight w:val="409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DK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Det centrale virksomhedsregister (CVR-nummer) </w:t>
            </w:r>
          </w:p>
        </w:tc>
      </w:tr>
      <w:tr w:rsidR="004D230C">
        <w:trPr>
          <w:cantSplit/>
          <w:trHeight w:val="430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EE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Registrikood </w:t>
            </w:r>
          </w:p>
        </w:tc>
      </w:tr>
      <w:tr w:rsidR="004D230C">
        <w:trPr>
          <w:cantSplit/>
          <w:trHeight w:val="423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ES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HOJA number </w:t>
            </w:r>
          </w:p>
        </w:tc>
      </w:tr>
      <w:tr w:rsidR="004D230C">
        <w:trPr>
          <w:cantSplit/>
          <w:trHeight w:val="854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FI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Yritys-ja yhteisotunnus (Y-tunnus)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Företags- och organisationsnummer (FO-nummer)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Business Identity code (Business ID) </w:t>
            </w:r>
          </w:p>
        </w:tc>
      </w:tr>
      <w:tr w:rsidR="004D230C">
        <w:trPr>
          <w:cantSplit/>
          <w:trHeight w:val="567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FR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Immatriculation au Registre de Commerce et de Sociétés (RCS)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Système Informatique du Répertoire des Entreprises (SIRENE) </w:t>
            </w:r>
          </w:p>
        </w:tc>
      </w:tr>
      <w:tr w:rsidR="004D230C">
        <w:trPr>
          <w:cantSplit/>
          <w:trHeight w:val="420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lastRenderedPageBreak/>
              <w:t xml:space="preserve">GB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Company number </w:t>
            </w:r>
          </w:p>
        </w:tc>
      </w:tr>
      <w:tr w:rsidR="004D230C">
        <w:trPr>
          <w:cantSplit/>
          <w:trHeight w:val="567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GR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ΑΡΙΘΜΟΣ Γ.Ε.ΜΗ ( Γενικού Εμπορικού Μητρώου)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Δικηγορικός Σύλλογος Αθηνών (Δ.Σ.Α) </w:t>
            </w:r>
          </w:p>
        </w:tc>
      </w:tr>
      <w:tr w:rsidR="004D230C">
        <w:trPr>
          <w:cantSplit/>
          <w:trHeight w:val="1130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HR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Matični broj subjekta(MBS)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Pod registarskim Brojem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Matični broj obrta (MBO)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Registarski Broj kakladnog </w:t>
            </w:r>
          </w:p>
        </w:tc>
      </w:tr>
      <w:tr w:rsidR="004D230C">
        <w:trPr>
          <w:cantSplit/>
          <w:trHeight w:val="422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HU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Cégjegyzékszám </w:t>
            </w:r>
          </w:p>
        </w:tc>
      </w:tr>
      <w:tr w:rsidR="004D230C">
        <w:trPr>
          <w:cantSplit/>
          <w:trHeight w:val="571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IE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Company number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Grouping registration number in Ireland </w:t>
            </w:r>
          </w:p>
        </w:tc>
      </w:tr>
      <w:tr w:rsidR="004D230C">
        <w:trPr>
          <w:cantSplit/>
          <w:trHeight w:val="436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IT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Repertorio Economico Amministrativo (REA) </w:t>
            </w:r>
          </w:p>
        </w:tc>
      </w:tr>
      <w:tr w:rsidR="004D230C">
        <w:trPr>
          <w:cantSplit/>
          <w:trHeight w:val="414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LT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Kodas </w:t>
            </w:r>
          </w:p>
        </w:tc>
      </w:tr>
      <w:tr w:rsidR="004D230C">
        <w:trPr>
          <w:cantSplit/>
          <w:trHeight w:val="845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LU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Registre de commerce et des sociétés RCS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Numéro d’immatriculation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Handelsregisternummer </w:t>
            </w:r>
          </w:p>
        </w:tc>
      </w:tr>
      <w:tr w:rsidR="004D230C">
        <w:trPr>
          <w:cantSplit/>
          <w:trHeight w:val="434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LV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Vienotais Reģistrācijas Numurs </w:t>
            </w:r>
          </w:p>
        </w:tc>
      </w:tr>
    </w:tbl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242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1"/>
        <w:gridCol w:w="8001"/>
      </w:tblGrid>
      <w:tr w:rsidR="004D230C">
        <w:trPr>
          <w:cantSplit/>
          <w:trHeight w:val="771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MT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Registration number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Register of Voluntary Organisation (Identification number) </w:t>
            </w:r>
          </w:p>
        </w:tc>
      </w:tr>
      <w:tr w:rsidR="004D230C">
        <w:trPr>
          <w:cantSplit/>
          <w:trHeight w:val="649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NL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Kamer van Koophandel (KvK-nummer)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Dossiernummer </w:t>
            </w:r>
          </w:p>
        </w:tc>
      </w:tr>
      <w:tr w:rsidR="004D230C">
        <w:trPr>
          <w:cantSplit/>
          <w:trHeight w:val="416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PL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REGON </w:t>
            </w:r>
          </w:p>
        </w:tc>
      </w:tr>
      <w:tr w:rsidR="004D230C">
        <w:trPr>
          <w:cantSplit/>
          <w:trHeight w:val="423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PT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Numero de identificaçao de pessoa colectiva (NIPC) </w:t>
            </w:r>
          </w:p>
        </w:tc>
      </w:tr>
      <w:tr w:rsidR="004D230C">
        <w:trPr>
          <w:cantSplit/>
          <w:trHeight w:val="570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RO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Numar de ordine in registrul comertului  </w:t>
            </w:r>
          </w:p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Numarul inscrierii in registrul special </w:t>
            </w:r>
          </w:p>
        </w:tc>
      </w:tr>
      <w:tr w:rsidR="004D230C">
        <w:trPr>
          <w:cantSplit/>
          <w:trHeight w:val="422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SE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Organisationsnummer </w:t>
            </w:r>
          </w:p>
        </w:tc>
      </w:tr>
      <w:tr w:rsidR="004D230C">
        <w:trPr>
          <w:cantSplit/>
          <w:trHeight w:val="429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SI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Matična številka </w:t>
            </w:r>
          </w:p>
        </w:tc>
      </w:tr>
      <w:tr w:rsidR="004D230C">
        <w:trPr>
          <w:cantSplit/>
          <w:trHeight w:val="420"/>
          <w:tblHeader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D9D9D9"/>
              </w:rPr>
              <w:t xml:space="preserve">SK </w:t>
            </w:r>
          </w:p>
        </w:tc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30C" w:rsidRDefault="00501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D9D9D9"/>
              </w:rPr>
              <w:t xml:space="preserve">Identifikačné číslo (ICO) </w:t>
            </w:r>
          </w:p>
        </w:tc>
      </w:tr>
    </w:tbl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230C" w:rsidRDefault="004D2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D230C" w:rsidSect="004D230C">
      <w:type w:val="continuous"/>
      <w:pgSz w:w="11900" w:h="16840"/>
      <w:pgMar w:top="787" w:right="1063" w:bottom="535" w:left="1224" w:header="0" w:footer="720" w:gutter="0"/>
      <w:cols w:space="720" w:equalWidth="0">
        <w:col w:w="961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D230C"/>
    <w:rsid w:val="004D230C"/>
    <w:rsid w:val="0050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D23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D23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D23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D23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D230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D23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230C"/>
  </w:style>
  <w:style w:type="paragraph" w:styleId="Title">
    <w:name w:val="Title"/>
    <w:basedOn w:val="normal0"/>
    <w:next w:val="normal0"/>
    <w:rsid w:val="004D230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D23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230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D230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D230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D230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D230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D230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D230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2022-09-28T07:07:00Z</dcterms:created>
  <dcterms:modified xsi:type="dcterms:W3CDTF">2022-09-28T07:07:00Z</dcterms:modified>
</cp:coreProperties>
</file>