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1" w:rsidRDefault="006154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fldChar w:fldCharType="begin"/>
      </w:r>
      <w:r>
        <w:instrText>HYPERLINK "https://londonmedarb.com/payment-agreement-contract/" \h</w:instrText>
      </w:r>
      <w:r>
        <w:fldChar w:fldCharType="separate"/>
      </w:r>
      <w:r w:rsidR="000B0A24">
        <w:rPr>
          <w:rFonts w:ascii="Times New Roman" w:eastAsia="Times New Roman" w:hAnsi="Times New Roman" w:cs="Times New Roman"/>
          <w:b/>
          <w:color w:val="1155CC"/>
          <w:sz w:val="27"/>
          <w:szCs w:val="27"/>
          <w:u w:val="single"/>
        </w:rPr>
        <w:t>PAYMENT AGREEMENT</w:t>
      </w:r>
      <w:r>
        <w:fldChar w:fldCharType="end"/>
      </w:r>
      <w:r w:rsidR="000B0A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Agreement made this _______ day of _______________________, __________.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doing  business at (hereinafter referred  to as the “Landlord”) and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0" w:right="19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(hereinafter referred to as the  “Tenant”).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WITNESSETH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the Landlord and the Tenant entered into a lease agreement dated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Apartment Number at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6" w:right="507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WHEREAS, the Tenant has breached said lease agreement by failing to pay rent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other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charges.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" w:right="45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Tenant acknowledges being indebted to Landlord for $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 follows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20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Legal Fees (preparation of Three Day Notice)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B. Process Server (Three Day Notice)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C. Rent for the Months of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D. Late Charges for the Months of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E. Bad Check Charges $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Tenant shall pay the above balance of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offices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Landlord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form of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money order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fied funds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follows: $ per  month/week on the _______ day of each and every month/week commencing on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" w:right="36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If Tenant fails to pay the amounts owing as set forth in paragraph number two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Landlord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commence eviction proceedings without further notice to Tenant.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1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:61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94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This form provided free of charge from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6533"/>
          <w:sz w:val="24"/>
          <w:szCs w:val="24"/>
        </w:rPr>
      </w:pPr>
      <w:r>
        <w:rPr>
          <w:b/>
          <w:color w:val="006533"/>
          <w:sz w:val="24"/>
          <w:szCs w:val="24"/>
        </w:rPr>
        <w:t xml:space="preserve">LegalSurvival.com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396D34"/>
          <w:sz w:val="20"/>
          <w:szCs w:val="20"/>
        </w:rPr>
      </w:pPr>
      <w:r>
        <w:rPr>
          <w:color w:val="000000"/>
          <w:sz w:val="20"/>
          <w:szCs w:val="20"/>
        </w:rPr>
        <w:t xml:space="preserve">74 Main St., PO Box 31, Akron, NY 14001, Phone: (716) 542-5444, </w:t>
      </w:r>
      <w:r>
        <w:rPr>
          <w:color w:val="396D34"/>
          <w:sz w:val="20"/>
          <w:szCs w:val="20"/>
          <w:u w:val="single"/>
        </w:rPr>
        <w:t>rfriedman@legalsurvival.com</w:t>
      </w:r>
      <w:r>
        <w:rPr>
          <w:color w:val="396D34"/>
          <w:sz w:val="20"/>
          <w:szCs w:val="20"/>
        </w:rPr>
        <w:t xml:space="preserve">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26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Simultaneously with the execution of this agreement, Tenant shall sign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 Affidavit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Confession of Judgment. Said Affidavit will be filed with the court 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  notice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Tenant if Tenant defaults under this agreement.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8" w:right="879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Tenant acknowledges that he/she is satisfied with the condition of his/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 apartment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" w:right="53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Tenant understands that this document is an attempt to collect a debt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obtained will be used for that purpose.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Tenant has read this agreement and understands its terms.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3" w:right="3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This agreement in no way limits or waives the condi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set forth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lease  agreement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Tenant acknowledges that said lease agreement is still in full force and effect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unmodified.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Tenant has no defenses or offsets to said lease agreement.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   Landlord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   Tenant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   Tenant 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46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:62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34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This form provided free of charge from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6533"/>
          <w:sz w:val="24"/>
          <w:szCs w:val="24"/>
        </w:rPr>
      </w:pPr>
      <w:r>
        <w:rPr>
          <w:b/>
          <w:color w:val="006533"/>
          <w:sz w:val="24"/>
          <w:szCs w:val="24"/>
        </w:rPr>
        <w:t xml:space="preserve">LegalSurvival.com </w:t>
      </w:r>
    </w:p>
    <w:p w:rsidR="00615471" w:rsidRDefault="000B0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396D34"/>
          <w:sz w:val="20"/>
          <w:szCs w:val="20"/>
        </w:rPr>
      </w:pPr>
      <w:r>
        <w:rPr>
          <w:color w:val="000000"/>
          <w:sz w:val="20"/>
          <w:szCs w:val="20"/>
        </w:rPr>
        <w:t xml:space="preserve">74 Main St., PO Box 31, Akron, NY 14001, Phone: (716) 542-5444, </w:t>
      </w:r>
      <w:r>
        <w:rPr>
          <w:color w:val="396D34"/>
          <w:sz w:val="20"/>
          <w:szCs w:val="20"/>
          <w:u w:val="single"/>
        </w:rPr>
        <w:t>rfriedman@legalsurvival.com</w:t>
      </w:r>
      <w:r>
        <w:rPr>
          <w:color w:val="396D34"/>
          <w:sz w:val="20"/>
          <w:szCs w:val="20"/>
        </w:rPr>
        <w:t xml:space="preserve"> </w:t>
      </w:r>
    </w:p>
    <w:sectPr w:rsidR="00615471" w:rsidSect="00615471">
      <w:pgSz w:w="12240" w:h="15840"/>
      <w:pgMar w:top="1420" w:right="1380" w:bottom="756" w:left="14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5471"/>
    <w:rsid w:val="000B0A24"/>
    <w:rsid w:val="00615471"/>
    <w:rsid w:val="00C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6154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154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154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154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154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154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5471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6154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154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2022-11-13T14:41:00Z</dcterms:created>
  <dcterms:modified xsi:type="dcterms:W3CDTF">2022-11-13T14:41:00Z</dcterms:modified>
</cp:coreProperties>
</file>