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44.49096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32"/>
            <w:szCs w:val="32"/>
            <w:highlight w:val="white"/>
            <w:u w:val="single"/>
            <w:vertAlign w:val="baseline"/>
            <w:rtl w:val="0"/>
          </w:rPr>
          <w:t xml:space="preserve">PERSONAL LOAN AGREEMENT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2080078125" w:line="244.43547248840332" w:lineRule="auto"/>
        <w:ind w:left="716.6400146484375" w:right="1414.432373046875" w:hanging="685.31997680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PARTIES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Personal Loan Agreement (“Agreement”) made this _____________________, 20____,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between: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99609375" w:line="240" w:lineRule="auto"/>
        <w:ind w:left="0" w:right="1252.507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07958984375" w:line="237.4049949645996" w:lineRule="auto"/>
        <w:ind w:left="1463.64013671875" w:right="429.90478515625" w:hanging="27.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(“Borrower”)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agrees to borrow money from: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958740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75341796875" w:line="237.4049949645996" w:lineRule="auto"/>
        <w:ind w:left="1470.8401489257812" w:right="202.567138671875" w:hanging="34.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agrees to lend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the Borrower under the following terms: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943359375" w:line="244.3347930908203" w:lineRule="auto"/>
        <w:ind w:left="48.7687683105468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money being borrowed from the Lender to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is $_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(“Borrowed Money”).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97412109375" w:line="240" w:lineRule="auto"/>
        <w:ind w:left="31.3200378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INTEREST 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Borrowed Money shall: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327392578125" w:line="245.80161094665527" w:lineRule="auto"/>
        <w:ind w:left="1436.6400146484375" w:right="348.14453125" w:firstLine="50.279846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Borrowed Money shall bear interest at a rate of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___% compounded: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0343017578125" w:line="240" w:lineRule="auto"/>
        <w:ind w:left="2206.91986083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Annually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44384765625" w:line="240" w:lineRule="auto"/>
        <w:ind w:left="2206.91986083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Monthly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20654296875" w:line="240" w:lineRule="auto"/>
        <w:ind w:left="0" w:right="337.61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1.6032886505127" w:lineRule="auto"/>
        <w:ind w:left="1444.320068359375" w:right="57.449951171875" w:firstLine="42.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shall be no interest associated with the Borrowed Money. The Borrower’s only obligation to the Lender is to repay the principal balance.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747314453125" w:line="244.54376220703125" w:lineRule="auto"/>
        <w:ind w:left="258.4757995605469" w:right="173.786621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the Borrowed Money, including principal and interest,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due and payable on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___________________, 20____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(“Due Date”).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217041015625" w:line="236.36727333068848" w:lineRule="auto"/>
        <w:ind w:left="750.3599548339844" w:right="673.218994140625" w:hanging="750.359954833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Borrowed Money to the Lender under the following payment schedule: (check one)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398193359375" w:line="237.05278873443604" w:lineRule="auto"/>
        <w:ind w:left="1462.919921875" w:right="57.242431640625" w:firstLine="23.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payment of $_____________________ on the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each week until 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29718017578125" w:line="236.80925846099854" w:lineRule="auto"/>
        <w:ind w:left="1444.320068359375" w:right="270.814208984375" w:firstLine="42.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payment of $_____________________ on the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 of each month until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9093017578125" w:line="239.67066764831543" w:lineRule="auto"/>
        <w:ind w:left="1473.4799194335938" w:right="139.30053710937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Lump 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Lender, in full, on the Due Date.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0.65979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03076171875" w:line="240" w:lineRule="auto"/>
        <w:ind w:left="0" w:right="1014.82849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__________________________________________.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388671875" w:line="239.52105045318604" w:lineRule="auto"/>
        <w:ind w:left="750.5999755859375" w:right="9.078369140625" w:firstLine="3.6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Hereinafter known as the “Payment Schedule.” All payments made by the Borrower shall be first applied to any accrued interest and second to the principal balance.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077880859375" w:line="237.1223258972168" w:lineRule="auto"/>
        <w:ind w:left="743.1599426269531" w:right="259.5703125" w:hanging="743.159942626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is late by more than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 days for any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due, it shall be considered late. If a payment is late, the Borrower shall be: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39111328125" w:line="237.15795993804932" w:lineRule="auto"/>
        <w:ind w:left="1076.6400146484375" w:right="83.0419921875" w:firstLine="50.279846191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be charged a late fee equal to: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750732421875" w:line="464.55305099487305" w:lineRule="auto"/>
        <w:ind w:left="2.1600341796875" w:right="412.21435546875" w:firstLine="1124.7598266601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not be charged a late fee.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part of this Agreement, the Borrower agrees to: (check one)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306884765625" w:line="234.95591640472412" w:lineRule="auto"/>
        <w:ind w:left="1470.8401489257812" w:right="169.93896484375" w:firstLine="16.07971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secure this Agreement by pledging the following collateral: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[DESCRIBE] (“Security”).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879638671875" w:line="243.30625534057617" w:lineRule="auto"/>
        <w:ind w:left="1462.919921875" w:right="70.189208984375" w:firstLine="29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the Borrower defaults under this Agreement, the Lender shall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obtain possession of the Collateral: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591064453125" w:line="240" w:lineRule="auto"/>
        <w:ind w:left="0" w:right="880.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In its entirety and without discount to the amount owed.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947509765625" w:line="240" w:lineRule="auto"/>
        <w:ind w:left="0" w:right="429.66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Equal to the amount owed of which a sale may be required.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5206298828125" w:line="236.97132110595703" w:lineRule="auto"/>
        <w:ind w:left="1470.8401489257812" w:right="316.84326171875" w:firstLine="16.07971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Agreement shall not be secured by any property or asset of the Borrower.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46417236328125" w:line="236.35740280151367" w:lineRule="auto"/>
        <w:ind w:left="743.8800048828125" w:right="115.55908203125" w:hanging="743.8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Lender shall have the right to declare the Borrowed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be immediately due and payable, including interest owed, if any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events are to occur: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2401123046875" w:line="236.8406581878662" w:lineRule="auto"/>
        <w:ind w:left="1465.7998657226562" w:right="734.26513671875" w:hanging="362.1598815917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payment is late that is due under the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Schedule of more than 15 days;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425537109375" w:line="245.03108024597168" w:lineRule="auto"/>
        <w:ind w:left="1440" w:right="557.1429443359375" w:hanging="329.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the Borrower should default on any of the conditions of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Agreement;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3392333984375" w:line="240.3661823272705" w:lineRule="auto"/>
        <w:ind w:left="1440" w:right="197.506103515625" w:hanging="335.6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assets or property that are pledged as Security as part of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are transferred or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990173339844" w:line="239.13548469543457" w:lineRule="auto"/>
        <w:ind w:left="31.320037841796875" w:right="33.4606933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SEVERABILITY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provision of this Agreement or the application thereof shall,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any reason and to any extent, be invalid or unenforceable, neither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remainder of this Agreement nor the application of the provision to other persons,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743.8800048828125" w:right="934.412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entities, or circumstances shall be affected, thereby, but instead shall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enforced to the maximum extent permitted by law.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434814453125" w:line="240" w:lineRule="auto"/>
        <w:ind w:left="0" w:right="4130.65979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8017578125" w:line="237.4049949645996" w:lineRule="auto"/>
        <w:ind w:left="221.70654296875" w:right="625.225219726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shall be construed and governed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laws located in the state of 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(“Governing Law”).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759765625" w:line="236.36781692504883" w:lineRule="auto"/>
        <w:ind w:left="4.320068359375" w:right="347.70751953125" w:firstLine="26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Borrower and Lender have executed this Agreement as of the day and year first above written.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39697265625" w:line="240" w:lineRule="auto"/>
        <w:ind w:left="32.51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07470703125" w:line="240" w:lineRule="auto"/>
        <w:ind w:left="11.6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Print Name: 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59912109375" w:line="240.17080307006836" w:lineRule="auto"/>
        <w:ind w:left="48.480072021484375" w:right="1721.6851806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0.65979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531982421875" w:line="240" w:lineRule="auto"/>
        <w:ind w:left="0" w:right="3117.2192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GUARANTOR ADDENDUM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8394775390625" w:line="237.42738246917725" w:lineRule="auto"/>
        <w:ind w:left="5.52001953125" w:right="196.224365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Guarantor, known as 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agrees to be liable and pay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Borrowed Amount, including principal and interest, in the event of the Debtor’s default.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Guarantor agrees to be personally liable under the terms and obligations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Debtor in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3837890625" w:line="240" w:lineRule="auto"/>
        <w:ind w:left="26.5199279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74188232421875" w:line="240" w:lineRule="auto"/>
        <w:ind w:left="11.6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Print Name: 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7.326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4</w:t>
      </w:r>
    </w:p>
    <w:sectPr>
      <w:pgSz w:h="15840" w:w="12240" w:orient="portrait"/>
      <w:pgMar w:bottom="1033.9994812011719" w:top="1407.799072265625" w:left="1440" w:right="1452.640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ndonmedarb.com/private-mortgage-contract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