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4A" w:rsidRDefault="00FB6F69">
      <w:pPr>
        <w:pStyle w:val="normal0"/>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u w:val="single"/>
        </w:rPr>
        <w:t>BID PROPOSAL FORM</w:t>
      </w:r>
      <w:r>
        <w:rPr>
          <w:rFonts w:ascii="Times" w:eastAsia="Times" w:hAnsi="Times" w:cs="Times"/>
          <w:b/>
          <w:color w:val="000000"/>
          <w:sz w:val="24"/>
          <w:szCs w:val="24"/>
        </w:rPr>
        <w:t xml:space="preserve"> </w:t>
      </w:r>
    </w:p>
    <w:p w:rsidR="00A84E4A" w:rsidRDefault="00FB6F69">
      <w:pPr>
        <w:pStyle w:val="normal0"/>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BID SUBMITTED BY: </w:t>
      </w:r>
    </w:p>
    <w:p w:rsidR="00A84E4A" w:rsidRDefault="00FB6F69">
      <w:pPr>
        <w:pStyle w:val="normal0"/>
        <w:widowControl w:val="0"/>
        <w:pBdr>
          <w:top w:val="nil"/>
          <w:left w:val="nil"/>
          <w:bottom w:val="nil"/>
          <w:right w:val="nil"/>
          <w:between w:val="nil"/>
        </w:pBdr>
        <w:spacing w:before="823"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(Contractor’s Company Name) </w:t>
      </w:r>
    </w:p>
    <w:p w:rsidR="00A84E4A" w:rsidRDefault="00FB6F69">
      <w:pPr>
        <w:pStyle w:val="normal0"/>
        <w:widowControl w:val="0"/>
        <w:pBdr>
          <w:top w:val="nil"/>
          <w:left w:val="nil"/>
          <w:bottom w:val="nil"/>
          <w:right w:val="nil"/>
          <w:between w:val="nil"/>
        </w:pBdr>
        <w:spacing w:before="547" w:line="240" w:lineRule="auto"/>
        <w:ind w:left="6"/>
        <w:rPr>
          <w:rFonts w:ascii="Times" w:eastAsia="Times" w:hAnsi="Times" w:cs="Times"/>
          <w:color w:val="000000"/>
          <w:sz w:val="24"/>
          <w:szCs w:val="24"/>
        </w:rPr>
      </w:pPr>
      <w:r>
        <w:rPr>
          <w:rFonts w:ascii="Times" w:eastAsia="Times" w:hAnsi="Times" w:cs="Times"/>
          <w:color w:val="000000"/>
          <w:sz w:val="24"/>
          <w:szCs w:val="24"/>
        </w:rPr>
        <w:t xml:space="preserve">Request for Proposals No. 15-013 </w:t>
      </w:r>
    </w:p>
    <w:p w:rsidR="00A84E4A" w:rsidRDefault="00FB6F69">
      <w:pPr>
        <w:pStyle w:val="normal0"/>
        <w:widowControl w:val="0"/>
        <w:pBdr>
          <w:top w:val="nil"/>
          <w:left w:val="nil"/>
          <w:bottom w:val="nil"/>
          <w:right w:val="nil"/>
          <w:between w:val="nil"/>
        </w:pBdr>
        <w:spacing w:line="240" w:lineRule="auto"/>
        <w:ind w:left="6"/>
        <w:rPr>
          <w:rFonts w:ascii="Times" w:eastAsia="Times" w:hAnsi="Times" w:cs="Times"/>
          <w:color w:val="000000"/>
          <w:sz w:val="24"/>
          <w:szCs w:val="24"/>
        </w:rPr>
      </w:pPr>
      <w:r>
        <w:rPr>
          <w:rFonts w:ascii="Times" w:eastAsia="Times" w:hAnsi="Times" w:cs="Times"/>
          <w:color w:val="000000"/>
          <w:sz w:val="24"/>
          <w:szCs w:val="24"/>
        </w:rPr>
        <w:t xml:space="preserve">Paving and Site Improvements 2015 </w:t>
      </w:r>
    </w:p>
    <w:p w:rsidR="00A84E4A" w:rsidRDefault="00FB6F69">
      <w:pPr>
        <w:pStyle w:val="normal0"/>
        <w:widowControl w:val="0"/>
        <w:pBdr>
          <w:top w:val="nil"/>
          <w:left w:val="nil"/>
          <w:bottom w:val="nil"/>
          <w:right w:val="nil"/>
          <w:between w:val="nil"/>
        </w:pBdr>
        <w:spacing w:line="240" w:lineRule="auto"/>
        <w:ind w:left="6"/>
        <w:rPr>
          <w:rFonts w:ascii="Times" w:eastAsia="Times" w:hAnsi="Times" w:cs="Times"/>
          <w:color w:val="000000"/>
          <w:sz w:val="24"/>
          <w:szCs w:val="24"/>
        </w:rPr>
      </w:pPr>
      <w:r>
        <w:rPr>
          <w:rFonts w:ascii="Times" w:eastAsia="Times" w:hAnsi="Times" w:cs="Times"/>
          <w:color w:val="000000"/>
          <w:sz w:val="24"/>
          <w:szCs w:val="24"/>
        </w:rPr>
        <w:t xml:space="preserve">Brownsville Housing Authority </w:t>
      </w:r>
    </w:p>
    <w:p w:rsidR="00A84E4A" w:rsidRDefault="00FB6F69">
      <w:pPr>
        <w:pStyle w:val="normal0"/>
        <w:widowControl w:val="0"/>
        <w:pBdr>
          <w:top w:val="nil"/>
          <w:left w:val="nil"/>
          <w:bottom w:val="nil"/>
          <w:right w:val="nil"/>
          <w:between w:val="nil"/>
        </w:pBdr>
        <w:spacing w:line="240" w:lineRule="auto"/>
        <w:ind w:left="7"/>
        <w:rPr>
          <w:rFonts w:ascii="Times" w:eastAsia="Times" w:hAnsi="Times" w:cs="Times"/>
          <w:color w:val="000000"/>
          <w:sz w:val="24"/>
          <w:szCs w:val="24"/>
        </w:rPr>
      </w:pPr>
      <w:r>
        <w:rPr>
          <w:rFonts w:ascii="Times" w:eastAsia="Times" w:hAnsi="Times" w:cs="Times"/>
          <w:color w:val="000000"/>
          <w:sz w:val="24"/>
          <w:szCs w:val="24"/>
        </w:rPr>
        <w:t xml:space="preserve">2606 Boca </w:t>
      </w:r>
      <w:proofErr w:type="spellStart"/>
      <w:r>
        <w:rPr>
          <w:rFonts w:ascii="Times" w:eastAsia="Times" w:hAnsi="Times" w:cs="Times"/>
          <w:color w:val="000000"/>
          <w:sz w:val="24"/>
          <w:szCs w:val="24"/>
        </w:rPr>
        <w:t>Chica</w:t>
      </w:r>
      <w:proofErr w:type="spellEnd"/>
      <w:r>
        <w:rPr>
          <w:rFonts w:ascii="Times" w:eastAsia="Times" w:hAnsi="Times" w:cs="Times"/>
          <w:color w:val="000000"/>
          <w:sz w:val="24"/>
          <w:szCs w:val="24"/>
        </w:rPr>
        <w:t xml:space="preserve"> Blvd. </w:t>
      </w:r>
    </w:p>
    <w:p w:rsidR="00A84E4A" w:rsidRDefault="00FB6F69">
      <w:pPr>
        <w:pStyle w:val="normal0"/>
        <w:widowControl w:val="0"/>
        <w:pBdr>
          <w:top w:val="nil"/>
          <w:left w:val="nil"/>
          <w:bottom w:val="nil"/>
          <w:right w:val="nil"/>
          <w:between w:val="nil"/>
        </w:pBdr>
        <w:spacing w:line="240" w:lineRule="auto"/>
        <w:ind w:left="6"/>
        <w:rPr>
          <w:rFonts w:ascii="Times" w:eastAsia="Times" w:hAnsi="Times" w:cs="Times"/>
          <w:color w:val="000000"/>
          <w:sz w:val="24"/>
          <w:szCs w:val="24"/>
        </w:rPr>
      </w:pPr>
      <w:r>
        <w:rPr>
          <w:rFonts w:ascii="Times" w:eastAsia="Times" w:hAnsi="Times" w:cs="Times"/>
          <w:color w:val="000000"/>
          <w:sz w:val="24"/>
          <w:szCs w:val="24"/>
        </w:rPr>
        <w:t xml:space="preserve">Brownsville, Texas 78521 </w:t>
      </w:r>
    </w:p>
    <w:p w:rsidR="00A84E4A" w:rsidRDefault="00FB6F69">
      <w:pPr>
        <w:pStyle w:val="normal0"/>
        <w:widowControl w:val="0"/>
        <w:pBdr>
          <w:top w:val="nil"/>
          <w:left w:val="nil"/>
          <w:bottom w:val="nil"/>
          <w:right w:val="nil"/>
          <w:between w:val="nil"/>
        </w:pBdr>
        <w:spacing w:before="272" w:line="240" w:lineRule="auto"/>
        <w:ind w:left="10"/>
        <w:rPr>
          <w:rFonts w:ascii="Times" w:eastAsia="Times" w:hAnsi="Times" w:cs="Times"/>
          <w:color w:val="000000"/>
          <w:sz w:val="24"/>
          <w:szCs w:val="24"/>
        </w:rPr>
      </w:pPr>
      <w:r>
        <w:rPr>
          <w:rFonts w:ascii="Times" w:eastAsia="Times" w:hAnsi="Times" w:cs="Times"/>
          <w:color w:val="000000"/>
          <w:sz w:val="24"/>
          <w:szCs w:val="24"/>
        </w:rPr>
        <w:t xml:space="preserve">To: Mr. Oscar Atkinson, Procurement Officer </w:t>
      </w:r>
    </w:p>
    <w:p w:rsidR="00A84E4A" w:rsidRDefault="00FB6F69">
      <w:pPr>
        <w:pStyle w:val="normal0"/>
        <w:widowControl w:val="0"/>
        <w:pBdr>
          <w:top w:val="nil"/>
          <w:left w:val="nil"/>
          <w:bottom w:val="nil"/>
          <w:right w:val="nil"/>
          <w:between w:val="nil"/>
        </w:pBdr>
        <w:spacing w:line="240" w:lineRule="auto"/>
        <w:ind w:left="566"/>
        <w:rPr>
          <w:rFonts w:ascii="Times" w:eastAsia="Times" w:hAnsi="Times" w:cs="Times"/>
          <w:color w:val="000000"/>
          <w:sz w:val="24"/>
          <w:szCs w:val="24"/>
        </w:rPr>
      </w:pPr>
      <w:r>
        <w:rPr>
          <w:rFonts w:ascii="Times" w:eastAsia="Times" w:hAnsi="Times" w:cs="Times"/>
          <w:color w:val="000000"/>
          <w:sz w:val="24"/>
          <w:szCs w:val="24"/>
        </w:rPr>
        <w:t xml:space="preserve">Housing Authority of the City of Brownsville </w:t>
      </w:r>
    </w:p>
    <w:p w:rsidR="00A84E4A" w:rsidRDefault="00FB6F69">
      <w:pPr>
        <w:pStyle w:val="normal0"/>
        <w:widowControl w:val="0"/>
        <w:pBdr>
          <w:top w:val="nil"/>
          <w:left w:val="nil"/>
          <w:bottom w:val="nil"/>
          <w:right w:val="nil"/>
          <w:between w:val="nil"/>
        </w:pBdr>
        <w:spacing w:line="240" w:lineRule="auto"/>
        <w:ind w:left="567"/>
        <w:rPr>
          <w:rFonts w:ascii="Times" w:eastAsia="Times" w:hAnsi="Times" w:cs="Times"/>
          <w:color w:val="000000"/>
          <w:sz w:val="24"/>
          <w:szCs w:val="24"/>
        </w:rPr>
      </w:pPr>
      <w:r>
        <w:rPr>
          <w:rFonts w:ascii="Times" w:eastAsia="Times" w:hAnsi="Times" w:cs="Times"/>
          <w:color w:val="000000"/>
          <w:sz w:val="24"/>
          <w:szCs w:val="24"/>
        </w:rPr>
        <w:t xml:space="preserve">2606 Boca </w:t>
      </w:r>
      <w:proofErr w:type="spellStart"/>
      <w:r>
        <w:rPr>
          <w:rFonts w:ascii="Times" w:eastAsia="Times" w:hAnsi="Times" w:cs="Times"/>
          <w:color w:val="000000"/>
          <w:sz w:val="24"/>
          <w:szCs w:val="24"/>
        </w:rPr>
        <w:t>Chica</w:t>
      </w:r>
      <w:proofErr w:type="spellEnd"/>
      <w:r>
        <w:rPr>
          <w:rFonts w:ascii="Times" w:eastAsia="Times" w:hAnsi="Times" w:cs="Times"/>
          <w:color w:val="000000"/>
          <w:sz w:val="24"/>
          <w:szCs w:val="24"/>
        </w:rPr>
        <w:t xml:space="preserve"> </w:t>
      </w:r>
    </w:p>
    <w:p w:rsidR="00A84E4A" w:rsidRDefault="00FB6F69">
      <w:pPr>
        <w:pStyle w:val="normal0"/>
        <w:widowControl w:val="0"/>
        <w:pBdr>
          <w:top w:val="nil"/>
          <w:left w:val="nil"/>
          <w:bottom w:val="nil"/>
          <w:right w:val="nil"/>
          <w:between w:val="nil"/>
        </w:pBdr>
        <w:spacing w:line="240" w:lineRule="auto"/>
        <w:ind w:left="566"/>
        <w:rPr>
          <w:rFonts w:ascii="Times" w:eastAsia="Times" w:hAnsi="Times" w:cs="Times"/>
          <w:color w:val="000000"/>
          <w:sz w:val="24"/>
          <w:szCs w:val="24"/>
        </w:rPr>
      </w:pPr>
      <w:r>
        <w:rPr>
          <w:rFonts w:ascii="Times" w:eastAsia="Times" w:hAnsi="Times" w:cs="Times"/>
          <w:color w:val="000000"/>
          <w:sz w:val="24"/>
          <w:szCs w:val="24"/>
        </w:rPr>
        <w:t xml:space="preserve">Brownsville, Texas 78521 </w:t>
      </w:r>
    </w:p>
    <w:p w:rsidR="00A84E4A" w:rsidRDefault="00FB6F69">
      <w:pPr>
        <w:pStyle w:val="normal0"/>
        <w:widowControl w:val="0"/>
        <w:pBdr>
          <w:top w:val="nil"/>
          <w:left w:val="nil"/>
          <w:bottom w:val="nil"/>
          <w:right w:val="nil"/>
          <w:between w:val="nil"/>
        </w:pBdr>
        <w:spacing w:before="276" w:line="240" w:lineRule="auto"/>
        <w:ind w:left="18"/>
        <w:rPr>
          <w:rFonts w:ascii="Times" w:eastAsia="Times" w:hAnsi="Times" w:cs="Times"/>
          <w:b/>
          <w:color w:val="000000"/>
          <w:sz w:val="24"/>
          <w:szCs w:val="24"/>
        </w:rPr>
      </w:pPr>
      <w:r>
        <w:rPr>
          <w:rFonts w:ascii="Times" w:eastAsia="Times" w:hAnsi="Times" w:cs="Times"/>
          <w:b/>
          <w:color w:val="000000"/>
          <w:sz w:val="24"/>
          <w:szCs w:val="24"/>
        </w:rPr>
        <w:t xml:space="preserve">1. BASE BID </w:t>
      </w:r>
    </w:p>
    <w:p w:rsidR="00A84E4A" w:rsidRDefault="00FB6F69">
      <w:pPr>
        <w:pStyle w:val="normal0"/>
        <w:widowControl w:val="0"/>
        <w:pBdr>
          <w:top w:val="nil"/>
          <w:left w:val="nil"/>
          <w:bottom w:val="nil"/>
          <w:right w:val="nil"/>
          <w:between w:val="nil"/>
        </w:pBdr>
        <w:spacing w:line="229" w:lineRule="auto"/>
        <w:ind w:left="724" w:right="59" w:hanging="155"/>
        <w:rPr>
          <w:rFonts w:ascii="Times" w:eastAsia="Times" w:hAnsi="Times" w:cs="Times"/>
          <w:color w:val="000000"/>
          <w:sz w:val="24"/>
          <w:szCs w:val="24"/>
        </w:rPr>
      </w:pPr>
      <w:r>
        <w:rPr>
          <w:rFonts w:ascii="Times" w:eastAsia="Times" w:hAnsi="Times" w:cs="Times"/>
          <w:color w:val="000000"/>
          <w:sz w:val="24"/>
          <w:szCs w:val="24"/>
        </w:rPr>
        <w:t>The undersigned, having familiarized (himself) (themselves) with the local  conditions affecting the cost of the work, and with the specifications (including  Invitation for Bids, Instructions to Bidders, this bid form, the form of Bid Bond,  the form of N</w:t>
      </w:r>
      <w:r>
        <w:rPr>
          <w:rFonts w:ascii="Times" w:eastAsia="Times" w:hAnsi="Times" w:cs="Times"/>
          <w:color w:val="000000"/>
          <w:sz w:val="24"/>
          <w:szCs w:val="24"/>
        </w:rPr>
        <w:t>on-Collusive Affidavit, the Form of Contract, and the form of  Performance and Payment Bond or Bonds, the General Conditions, the Special  Conditions, and the General Scope of the Work, the Technical Specifications and  the Drawings and any Addendum, if an</w:t>
      </w:r>
      <w:r>
        <w:rPr>
          <w:rFonts w:ascii="Times" w:eastAsia="Times" w:hAnsi="Times" w:cs="Times"/>
          <w:color w:val="000000"/>
          <w:sz w:val="24"/>
          <w:szCs w:val="24"/>
        </w:rPr>
        <w:t xml:space="preserve">y thereto, as prepared by Mata-Garcia  Architects, LLP, hereby propose to furnish all labor, materials, equipment and  services required to construct and complete all work as called for on the Contract  Documents. </w:t>
      </w:r>
    </w:p>
    <w:p w:rsidR="00A84E4A" w:rsidRDefault="00FB6F69">
      <w:pPr>
        <w:pStyle w:val="normal0"/>
        <w:widowControl w:val="0"/>
        <w:pBdr>
          <w:top w:val="nil"/>
          <w:left w:val="nil"/>
          <w:bottom w:val="nil"/>
          <w:right w:val="nil"/>
          <w:between w:val="nil"/>
        </w:pBdr>
        <w:spacing w:before="281" w:line="229" w:lineRule="auto"/>
        <w:ind w:left="2" w:right="13" w:firstLine="7"/>
        <w:rPr>
          <w:rFonts w:ascii="Times" w:eastAsia="Times" w:hAnsi="Times" w:cs="Times"/>
          <w:color w:val="000000"/>
          <w:sz w:val="24"/>
          <w:szCs w:val="24"/>
        </w:rPr>
      </w:pPr>
      <w:r>
        <w:rPr>
          <w:rFonts w:ascii="Times" w:eastAsia="Times" w:hAnsi="Times" w:cs="Times"/>
          <w:color w:val="000000"/>
          <w:sz w:val="24"/>
          <w:szCs w:val="24"/>
        </w:rPr>
        <w:t>TOTAL BASE BID - For all labor, materials</w:t>
      </w:r>
      <w:r>
        <w:rPr>
          <w:rFonts w:ascii="Times" w:eastAsia="Times" w:hAnsi="Times" w:cs="Times"/>
          <w:color w:val="000000"/>
          <w:sz w:val="24"/>
          <w:szCs w:val="24"/>
        </w:rPr>
        <w:t xml:space="preserve">, equipment and services required </w:t>
      </w:r>
      <w:proofErr w:type="gramStart"/>
      <w:r>
        <w:rPr>
          <w:rFonts w:ascii="Times" w:eastAsia="Times" w:hAnsi="Times" w:cs="Times"/>
          <w:color w:val="000000"/>
          <w:sz w:val="24"/>
          <w:szCs w:val="24"/>
        </w:rPr>
        <w:t>for  complete</w:t>
      </w:r>
      <w:proofErr w:type="gramEnd"/>
      <w:r>
        <w:rPr>
          <w:rFonts w:ascii="Times" w:eastAsia="Times" w:hAnsi="Times" w:cs="Times"/>
          <w:color w:val="000000"/>
          <w:sz w:val="24"/>
          <w:szCs w:val="24"/>
        </w:rPr>
        <w:t xml:space="preserve"> installation of all components as called for on plans and specifications, the base  bid sum of: </w:t>
      </w:r>
    </w:p>
    <w:p w:rsidR="00A84E4A" w:rsidRDefault="00FB6F69">
      <w:pPr>
        <w:pStyle w:val="normal0"/>
        <w:widowControl w:val="0"/>
        <w:pBdr>
          <w:top w:val="nil"/>
          <w:left w:val="nil"/>
          <w:bottom w:val="nil"/>
          <w:right w:val="nil"/>
          <w:between w:val="nil"/>
        </w:pBdr>
        <w:spacing w:before="8" w:line="240" w:lineRule="auto"/>
        <w:ind w:left="17"/>
        <w:rPr>
          <w:rFonts w:ascii="Times" w:eastAsia="Times" w:hAnsi="Times" w:cs="Times"/>
          <w:color w:val="000000"/>
          <w:sz w:val="24"/>
          <w:szCs w:val="24"/>
        </w:rPr>
      </w:pPr>
      <w:r>
        <w:rPr>
          <w:rFonts w:ascii="Times" w:eastAsia="Times" w:hAnsi="Times" w:cs="Times"/>
          <w:color w:val="000000"/>
          <w:sz w:val="24"/>
          <w:szCs w:val="24"/>
        </w:rPr>
        <w:t xml:space="preserve">Site 1: Citrus Garden Apartments </w:t>
      </w:r>
      <w:r>
        <w:rPr>
          <w:rFonts w:ascii="Times" w:eastAsia="Times" w:hAnsi="Times" w:cs="Times"/>
          <w:color w:val="000000"/>
          <w:sz w:val="24"/>
          <w:szCs w:val="24"/>
          <w:u w:val="single"/>
        </w:rPr>
        <w:t>$</w:t>
      </w:r>
      <w:r>
        <w:rPr>
          <w:rFonts w:ascii="Times" w:eastAsia="Times" w:hAnsi="Times" w:cs="Times"/>
          <w:color w:val="000000"/>
          <w:sz w:val="24"/>
          <w:szCs w:val="24"/>
        </w:rPr>
        <w:t xml:space="preserve"> </w:t>
      </w:r>
    </w:p>
    <w:p w:rsidR="00A84E4A" w:rsidRDefault="00FB6F69">
      <w:pPr>
        <w:pStyle w:val="normal0"/>
        <w:widowControl w:val="0"/>
        <w:pBdr>
          <w:top w:val="nil"/>
          <w:left w:val="nil"/>
          <w:bottom w:val="nil"/>
          <w:right w:val="nil"/>
          <w:between w:val="nil"/>
        </w:pBdr>
        <w:spacing w:before="77" w:line="240" w:lineRule="auto"/>
        <w:ind w:left="17"/>
        <w:rPr>
          <w:rFonts w:ascii="Times" w:eastAsia="Times" w:hAnsi="Times" w:cs="Times"/>
          <w:color w:val="000000"/>
          <w:sz w:val="24"/>
          <w:szCs w:val="24"/>
        </w:rPr>
      </w:pPr>
      <w:r>
        <w:rPr>
          <w:rFonts w:ascii="Times" w:eastAsia="Times" w:hAnsi="Times" w:cs="Times"/>
          <w:color w:val="000000"/>
          <w:sz w:val="24"/>
          <w:szCs w:val="24"/>
        </w:rPr>
        <w:t xml:space="preserve">Site 2: Las </w:t>
      </w:r>
      <w:proofErr w:type="spellStart"/>
      <w:r>
        <w:rPr>
          <w:rFonts w:ascii="Times" w:eastAsia="Times" w:hAnsi="Times" w:cs="Times"/>
          <w:color w:val="000000"/>
          <w:sz w:val="24"/>
          <w:szCs w:val="24"/>
        </w:rPr>
        <w:t>Brisas</w:t>
      </w:r>
      <w:proofErr w:type="spellEnd"/>
      <w:r>
        <w:rPr>
          <w:rFonts w:ascii="Times" w:eastAsia="Times" w:hAnsi="Times" w:cs="Times"/>
          <w:color w:val="000000"/>
          <w:sz w:val="24"/>
          <w:szCs w:val="24"/>
        </w:rPr>
        <w:t xml:space="preserve"> Apartments </w:t>
      </w:r>
      <w:r>
        <w:rPr>
          <w:rFonts w:ascii="Times" w:eastAsia="Times" w:hAnsi="Times" w:cs="Times"/>
          <w:color w:val="000000"/>
          <w:sz w:val="24"/>
          <w:szCs w:val="24"/>
          <w:u w:val="single"/>
        </w:rPr>
        <w:t>$</w:t>
      </w:r>
      <w:r>
        <w:rPr>
          <w:rFonts w:ascii="Times" w:eastAsia="Times" w:hAnsi="Times" w:cs="Times"/>
          <w:color w:val="000000"/>
          <w:sz w:val="24"/>
          <w:szCs w:val="24"/>
        </w:rPr>
        <w:t xml:space="preserve"> </w:t>
      </w:r>
    </w:p>
    <w:p w:rsidR="00A84E4A" w:rsidRDefault="00FB6F69">
      <w:pPr>
        <w:pStyle w:val="normal0"/>
        <w:widowControl w:val="0"/>
        <w:pBdr>
          <w:top w:val="nil"/>
          <w:left w:val="nil"/>
          <w:bottom w:val="nil"/>
          <w:right w:val="nil"/>
          <w:between w:val="nil"/>
        </w:pBdr>
        <w:spacing w:before="79" w:line="240" w:lineRule="auto"/>
        <w:ind w:left="17"/>
        <w:rPr>
          <w:rFonts w:ascii="Times" w:eastAsia="Times" w:hAnsi="Times" w:cs="Times"/>
          <w:color w:val="000000"/>
          <w:sz w:val="24"/>
          <w:szCs w:val="24"/>
        </w:rPr>
      </w:pPr>
      <w:r>
        <w:rPr>
          <w:rFonts w:ascii="Times" w:eastAsia="Times" w:hAnsi="Times" w:cs="Times"/>
          <w:color w:val="000000"/>
          <w:sz w:val="24"/>
          <w:szCs w:val="24"/>
        </w:rPr>
        <w:t xml:space="preserve">Site 3: Sunset Terrace Apartments </w:t>
      </w:r>
      <w:r>
        <w:rPr>
          <w:rFonts w:ascii="Times" w:eastAsia="Times" w:hAnsi="Times" w:cs="Times"/>
          <w:color w:val="000000"/>
          <w:sz w:val="24"/>
          <w:szCs w:val="24"/>
          <w:u w:val="single"/>
        </w:rPr>
        <w:t>$</w:t>
      </w:r>
      <w:r>
        <w:rPr>
          <w:rFonts w:ascii="Times" w:eastAsia="Times" w:hAnsi="Times" w:cs="Times"/>
          <w:color w:val="000000"/>
          <w:sz w:val="24"/>
          <w:szCs w:val="24"/>
        </w:rPr>
        <w:t xml:space="preserve"> </w:t>
      </w:r>
    </w:p>
    <w:p w:rsidR="00A84E4A" w:rsidRDefault="00FB6F69">
      <w:pPr>
        <w:pStyle w:val="normal0"/>
        <w:widowControl w:val="0"/>
        <w:pBdr>
          <w:top w:val="nil"/>
          <w:left w:val="nil"/>
          <w:bottom w:val="nil"/>
          <w:right w:val="nil"/>
          <w:between w:val="nil"/>
        </w:pBdr>
        <w:spacing w:before="78" w:line="240" w:lineRule="auto"/>
        <w:ind w:left="17"/>
        <w:rPr>
          <w:rFonts w:ascii="Times" w:eastAsia="Times" w:hAnsi="Times" w:cs="Times"/>
          <w:color w:val="000000"/>
          <w:sz w:val="24"/>
          <w:szCs w:val="24"/>
        </w:rPr>
      </w:pPr>
      <w:r>
        <w:rPr>
          <w:rFonts w:ascii="Times" w:eastAsia="Times" w:hAnsi="Times" w:cs="Times"/>
          <w:color w:val="000000"/>
          <w:sz w:val="24"/>
          <w:szCs w:val="24"/>
        </w:rPr>
        <w:t xml:space="preserve">Site 4: Rose Garden Apartments </w:t>
      </w:r>
      <w:r>
        <w:rPr>
          <w:rFonts w:ascii="Times" w:eastAsia="Times" w:hAnsi="Times" w:cs="Times"/>
          <w:color w:val="000000"/>
          <w:sz w:val="24"/>
          <w:szCs w:val="24"/>
          <w:u w:val="single"/>
        </w:rPr>
        <w:t>$</w:t>
      </w:r>
      <w:r>
        <w:rPr>
          <w:rFonts w:ascii="Times" w:eastAsia="Times" w:hAnsi="Times" w:cs="Times"/>
          <w:color w:val="000000"/>
          <w:sz w:val="24"/>
          <w:szCs w:val="24"/>
        </w:rPr>
        <w:t xml:space="preserve"> </w:t>
      </w:r>
    </w:p>
    <w:p w:rsidR="00A84E4A" w:rsidRDefault="00FB6F69">
      <w:pPr>
        <w:pStyle w:val="normal0"/>
        <w:widowControl w:val="0"/>
        <w:pBdr>
          <w:top w:val="nil"/>
          <w:left w:val="nil"/>
          <w:bottom w:val="nil"/>
          <w:right w:val="nil"/>
          <w:between w:val="nil"/>
        </w:pBdr>
        <w:spacing w:before="79" w:line="240" w:lineRule="auto"/>
        <w:ind w:left="17"/>
        <w:rPr>
          <w:rFonts w:ascii="Times" w:eastAsia="Times" w:hAnsi="Times" w:cs="Times"/>
          <w:color w:val="000000"/>
          <w:sz w:val="24"/>
          <w:szCs w:val="24"/>
        </w:rPr>
      </w:pPr>
      <w:r>
        <w:rPr>
          <w:rFonts w:ascii="Times" w:eastAsia="Times" w:hAnsi="Times" w:cs="Times"/>
          <w:color w:val="000000"/>
          <w:sz w:val="24"/>
          <w:szCs w:val="24"/>
        </w:rPr>
        <w:t xml:space="preserve">Site 5: Linda Vista Apartments </w:t>
      </w:r>
      <w:r>
        <w:rPr>
          <w:rFonts w:ascii="Times" w:eastAsia="Times" w:hAnsi="Times" w:cs="Times"/>
          <w:color w:val="000000"/>
          <w:sz w:val="24"/>
          <w:szCs w:val="24"/>
          <w:u w:val="single"/>
        </w:rPr>
        <w:t>$</w:t>
      </w:r>
      <w:r>
        <w:rPr>
          <w:rFonts w:ascii="Times" w:eastAsia="Times" w:hAnsi="Times" w:cs="Times"/>
          <w:color w:val="000000"/>
          <w:sz w:val="24"/>
          <w:szCs w:val="24"/>
        </w:rPr>
        <w:t xml:space="preserve"> </w:t>
      </w:r>
    </w:p>
    <w:p w:rsidR="00A84E4A" w:rsidRDefault="00FB6F69">
      <w:pPr>
        <w:pStyle w:val="normal0"/>
        <w:widowControl w:val="0"/>
        <w:pBdr>
          <w:top w:val="nil"/>
          <w:left w:val="nil"/>
          <w:bottom w:val="nil"/>
          <w:right w:val="nil"/>
          <w:between w:val="nil"/>
        </w:pBdr>
        <w:spacing w:before="77" w:line="240" w:lineRule="auto"/>
        <w:ind w:left="10"/>
        <w:rPr>
          <w:rFonts w:ascii="Times" w:eastAsia="Times" w:hAnsi="Times" w:cs="Times"/>
          <w:color w:val="000000"/>
          <w:sz w:val="24"/>
          <w:szCs w:val="24"/>
        </w:rPr>
      </w:pPr>
      <w:r>
        <w:rPr>
          <w:rFonts w:ascii="Times" w:eastAsia="Times" w:hAnsi="Times" w:cs="Times"/>
          <w:color w:val="000000"/>
          <w:sz w:val="24"/>
          <w:szCs w:val="24"/>
        </w:rPr>
        <w:t xml:space="preserve">Total </w:t>
      </w:r>
      <w:r>
        <w:rPr>
          <w:rFonts w:ascii="Times" w:eastAsia="Times" w:hAnsi="Times" w:cs="Times"/>
          <w:color w:val="000000"/>
          <w:sz w:val="24"/>
          <w:szCs w:val="24"/>
          <w:u w:val="single"/>
        </w:rPr>
        <w:t>$</w:t>
      </w:r>
      <w:r>
        <w:rPr>
          <w:rFonts w:ascii="Times" w:eastAsia="Times" w:hAnsi="Times" w:cs="Times"/>
          <w:color w:val="000000"/>
          <w:sz w:val="24"/>
          <w:szCs w:val="24"/>
        </w:rPr>
        <w:t xml:space="preserve"> </w:t>
      </w:r>
    </w:p>
    <w:p w:rsidR="00A84E4A" w:rsidRDefault="00FB6F69">
      <w:pPr>
        <w:pStyle w:val="normal0"/>
        <w:widowControl w:val="0"/>
        <w:pBdr>
          <w:top w:val="nil"/>
          <w:left w:val="nil"/>
          <w:bottom w:val="nil"/>
          <w:right w:val="nil"/>
          <w:between w:val="nil"/>
        </w:pBdr>
        <w:spacing w:before="82" w:line="240" w:lineRule="auto"/>
        <w:ind w:left="18"/>
        <w:rPr>
          <w:rFonts w:ascii="Times" w:eastAsia="Times" w:hAnsi="Times" w:cs="Times"/>
          <w:b/>
          <w:color w:val="000000"/>
          <w:sz w:val="24"/>
          <w:szCs w:val="24"/>
        </w:rPr>
      </w:pPr>
      <w:r>
        <w:rPr>
          <w:rFonts w:ascii="Times" w:eastAsia="Times" w:hAnsi="Times" w:cs="Times"/>
          <w:b/>
          <w:color w:val="000000"/>
          <w:sz w:val="24"/>
          <w:szCs w:val="24"/>
        </w:rPr>
        <w:t xml:space="preserve">1. BID TIME </w:t>
      </w:r>
    </w:p>
    <w:p w:rsidR="00A84E4A" w:rsidRDefault="00FB6F69">
      <w:pPr>
        <w:pStyle w:val="normal0"/>
        <w:widowControl w:val="0"/>
        <w:pBdr>
          <w:top w:val="nil"/>
          <w:left w:val="nil"/>
          <w:bottom w:val="nil"/>
          <w:right w:val="nil"/>
          <w:between w:val="nil"/>
        </w:pBdr>
        <w:spacing w:line="229" w:lineRule="auto"/>
        <w:ind w:left="10" w:firstLine="556"/>
        <w:rPr>
          <w:rFonts w:ascii="Times" w:eastAsia="Times" w:hAnsi="Times" w:cs="Times"/>
          <w:color w:val="000000"/>
          <w:sz w:val="24"/>
          <w:szCs w:val="24"/>
        </w:rPr>
      </w:pPr>
      <w:r>
        <w:rPr>
          <w:rFonts w:ascii="Times" w:eastAsia="Times" w:hAnsi="Times" w:cs="Times"/>
          <w:color w:val="000000"/>
          <w:sz w:val="24"/>
          <w:szCs w:val="24"/>
        </w:rPr>
        <w:t xml:space="preserve">Bidder agrees to complete the work in days and agrees that there will </w:t>
      </w:r>
      <w:proofErr w:type="gramStart"/>
      <w:r>
        <w:rPr>
          <w:rFonts w:ascii="Times" w:eastAsia="Times" w:hAnsi="Times" w:cs="Times"/>
          <w:color w:val="000000"/>
          <w:sz w:val="24"/>
          <w:szCs w:val="24"/>
        </w:rPr>
        <w:t>be  liquidated</w:t>
      </w:r>
      <w:proofErr w:type="gramEnd"/>
      <w:r>
        <w:rPr>
          <w:rFonts w:ascii="Times" w:eastAsia="Times" w:hAnsi="Times" w:cs="Times"/>
          <w:color w:val="000000"/>
          <w:sz w:val="24"/>
          <w:szCs w:val="24"/>
        </w:rPr>
        <w:t xml:space="preserve"> damages of $150.00 per day for each day after through completion.</w:t>
      </w:r>
    </w:p>
    <w:p w:rsidR="00A84E4A" w:rsidRDefault="00FB6F69">
      <w:pPr>
        <w:pStyle w:val="normal0"/>
        <w:widowControl w:val="0"/>
        <w:pBdr>
          <w:top w:val="nil"/>
          <w:left w:val="nil"/>
          <w:bottom w:val="nil"/>
          <w:right w:val="nil"/>
          <w:between w:val="nil"/>
        </w:pBdr>
        <w:spacing w:line="229" w:lineRule="auto"/>
        <w:ind w:left="563" w:right="196" w:hanging="550"/>
        <w:rPr>
          <w:rFonts w:ascii="Times" w:eastAsia="Times" w:hAnsi="Times" w:cs="Times"/>
          <w:color w:val="000000"/>
          <w:sz w:val="24"/>
          <w:szCs w:val="24"/>
        </w:rPr>
      </w:pPr>
      <w:r>
        <w:rPr>
          <w:rFonts w:ascii="Times" w:eastAsia="Times" w:hAnsi="Times" w:cs="Times"/>
          <w:color w:val="000000"/>
          <w:sz w:val="24"/>
          <w:szCs w:val="24"/>
        </w:rPr>
        <w:t xml:space="preserve">3. In submitting this bid, it is understood that the right is reserved by the </w:t>
      </w:r>
      <w:proofErr w:type="gramStart"/>
      <w:r>
        <w:rPr>
          <w:rFonts w:ascii="Times" w:eastAsia="Times" w:hAnsi="Times" w:cs="Times"/>
          <w:color w:val="000000"/>
          <w:sz w:val="24"/>
          <w:szCs w:val="24"/>
        </w:rPr>
        <w:t>Owner  to</w:t>
      </w:r>
      <w:proofErr w:type="gramEnd"/>
      <w:r>
        <w:rPr>
          <w:rFonts w:ascii="Times" w:eastAsia="Times" w:hAnsi="Times" w:cs="Times"/>
          <w:color w:val="000000"/>
          <w:sz w:val="24"/>
          <w:szCs w:val="24"/>
        </w:rPr>
        <w:t xml:space="preserve"> </w:t>
      </w:r>
      <w:r>
        <w:rPr>
          <w:rFonts w:ascii="Times" w:eastAsia="Times" w:hAnsi="Times" w:cs="Times"/>
          <w:color w:val="000000"/>
          <w:sz w:val="24"/>
          <w:szCs w:val="24"/>
        </w:rPr>
        <w:lastRenderedPageBreak/>
        <w:t>reject any and all bids. If written notice of the acceptance of this bid is mailed</w:t>
      </w:r>
      <w:proofErr w:type="gramStart"/>
      <w:r>
        <w:rPr>
          <w:rFonts w:ascii="Times" w:eastAsia="Times" w:hAnsi="Times" w:cs="Times"/>
          <w:color w:val="000000"/>
          <w:sz w:val="24"/>
          <w:szCs w:val="24"/>
        </w:rPr>
        <w:t>,  telegraphed</w:t>
      </w:r>
      <w:proofErr w:type="gramEnd"/>
      <w:r>
        <w:rPr>
          <w:rFonts w:ascii="Times" w:eastAsia="Times" w:hAnsi="Times" w:cs="Times"/>
          <w:color w:val="000000"/>
          <w:sz w:val="24"/>
          <w:szCs w:val="24"/>
        </w:rPr>
        <w:t xml:space="preserve"> or delivered to the undersigned within 5 days after the opening  thereo</w:t>
      </w:r>
      <w:r>
        <w:rPr>
          <w:rFonts w:ascii="Times" w:eastAsia="Times" w:hAnsi="Times" w:cs="Times"/>
          <w:color w:val="000000"/>
          <w:sz w:val="24"/>
          <w:szCs w:val="24"/>
        </w:rPr>
        <w:t xml:space="preserve">f, or at any time thereafter before this bid is withdrawn, the undersigned  agrees to execute and deliver a contract in the prescribed form and furnish the  required bond within ten (10) days after the contract is presented to him for  signature. </w:t>
      </w:r>
    </w:p>
    <w:p w:rsidR="00A84E4A" w:rsidRDefault="00FB6F69">
      <w:pPr>
        <w:pStyle w:val="normal0"/>
        <w:widowControl w:val="0"/>
        <w:pBdr>
          <w:top w:val="nil"/>
          <w:left w:val="nil"/>
          <w:bottom w:val="nil"/>
          <w:right w:val="nil"/>
          <w:between w:val="nil"/>
        </w:pBdr>
        <w:spacing w:before="282" w:line="229" w:lineRule="auto"/>
        <w:ind w:left="566" w:right="316" w:hanging="559"/>
        <w:rPr>
          <w:rFonts w:ascii="Times" w:eastAsia="Times" w:hAnsi="Times" w:cs="Times"/>
          <w:color w:val="000000"/>
          <w:sz w:val="24"/>
          <w:szCs w:val="24"/>
        </w:rPr>
      </w:pPr>
      <w:r>
        <w:rPr>
          <w:rFonts w:ascii="Times" w:eastAsia="Times" w:hAnsi="Times" w:cs="Times"/>
          <w:color w:val="000000"/>
          <w:sz w:val="24"/>
          <w:szCs w:val="24"/>
        </w:rPr>
        <w:t>4. Secur</w:t>
      </w:r>
      <w:r>
        <w:rPr>
          <w:rFonts w:ascii="Times" w:eastAsia="Times" w:hAnsi="Times" w:cs="Times"/>
          <w:color w:val="000000"/>
          <w:sz w:val="24"/>
          <w:szCs w:val="24"/>
        </w:rPr>
        <w:t>ity in the sum of Dollars (</w:t>
      </w:r>
      <w:proofErr w:type="gramStart"/>
      <w:r>
        <w:rPr>
          <w:rFonts w:ascii="Times" w:eastAsia="Times" w:hAnsi="Times" w:cs="Times"/>
          <w:color w:val="000000"/>
          <w:sz w:val="24"/>
          <w:szCs w:val="24"/>
        </w:rPr>
        <w:t>$ )</w:t>
      </w:r>
      <w:proofErr w:type="gramEnd"/>
      <w:r>
        <w:rPr>
          <w:rFonts w:ascii="Times" w:eastAsia="Times" w:hAnsi="Times" w:cs="Times"/>
          <w:color w:val="000000"/>
          <w:sz w:val="24"/>
          <w:szCs w:val="24"/>
        </w:rPr>
        <w:t xml:space="preserve">, (equal to five percent of bid sum), in the form of </w:t>
      </w:r>
      <w:r>
        <w:rPr>
          <w:rFonts w:ascii="Times" w:eastAsia="Times" w:hAnsi="Times" w:cs="Times"/>
          <w:color w:val="000000"/>
          <w:sz w:val="24"/>
          <w:szCs w:val="24"/>
          <w:u w:val="single"/>
        </w:rPr>
        <w:t>Bid Bond or Bank Check</w:t>
      </w:r>
      <w:r>
        <w:rPr>
          <w:rFonts w:ascii="Times" w:eastAsia="Times" w:hAnsi="Times" w:cs="Times"/>
          <w:color w:val="000000"/>
          <w:sz w:val="24"/>
          <w:szCs w:val="24"/>
        </w:rPr>
        <w:t xml:space="preserve"> is submitted herewith in accordance with the Specifications based on full Base  Bid. </w:t>
      </w:r>
    </w:p>
    <w:p w:rsidR="00A84E4A" w:rsidRDefault="00FB6F69">
      <w:pPr>
        <w:pStyle w:val="normal0"/>
        <w:widowControl w:val="0"/>
        <w:pBdr>
          <w:top w:val="nil"/>
          <w:left w:val="nil"/>
          <w:bottom w:val="nil"/>
          <w:right w:val="nil"/>
          <w:between w:val="nil"/>
        </w:pBdr>
        <w:spacing w:before="282" w:line="229" w:lineRule="auto"/>
        <w:ind w:left="14" w:right="251"/>
        <w:jc w:val="right"/>
        <w:rPr>
          <w:rFonts w:ascii="Times" w:eastAsia="Times" w:hAnsi="Times" w:cs="Times"/>
          <w:color w:val="000000"/>
          <w:sz w:val="24"/>
          <w:szCs w:val="24"/>
        </w:rPr>
      </w:pPr>
      <w:r>
        <w:rPr>
          <w:rFonts w:ascii="Times" w:eastAsia="Times" w:hAnsi="Times" w:cs="Times"/>
          <w:color w:val="000000"/>
          <w:sz w:val="24"/>
          <w:szCs w:val="24"/>
        </w:rPr>
        <w:t>5. Attached hereto is an affidavit in proof that the undersigned</w:t>
      </w:r>
      <w:r>
        <w:rPr>
          <w:rFonts w:ascii="Times" w:eastAsia="Times" w:hAnsi="Times" w:cs="Times"/>
          <w:color w:val="000000"/>
          <w:sz w:val="24"/>
          <w:szCs w:val="24"/>
        </w:rPr>
        <w:t xml:space="preserve"> has not entered </w:t>
      </w:r>
      <w:proofErr w:type="gramStart"/>
      <w:r>
        <w:rPr>
          <w:rFonts w:ascii="Times" w:eastAsia="Times" w:hAnsi="Times" w:cs="Times"/>
          <w:color w:val="000000"/>
          <w:sz w:val="24"/>
          <w:szCs w:val="24"/>
        </w:rPr>
        <w:t>into  any</w:t>
      </w:r>
      <w:proofErr w:type="gramEnd"/>
      <w:r>
        <w:rPr>
          <w:rFonts w:ascii="Times" w:eastAsia="Times" w:hAnsi="Times" w:cs="Times"/>
          <w:color w:val="000000"/>
          <w:sz w:val="24"/>
          <w:szCs w:val="24"/>
        </w:rPr>
        <w:t xml:space="preserve"> collusion with any person in respect to this proposal or any other proposal or  the submitting of proposals for the contract for which this proposal is submitted. </w:t>
      </w:r>
    </w:p>
    <w:p w:rsidR="00A84E4A" w:rsidRDefault="00FB6F69">
      <w:pPr>
        <w:pStyle w:val="normal0"/>
        <w:widowControl w:val="0"/>
        <w:pBdr>
          <w:top w:val="nil"/>
          <w:left w:val="nil"/>
          <w:bottom w:val="nil"/>
          <w:right w:val="nil"/>
          <w:between w:val="nil"/>
        </w:pBdr>
        <w:spacing w:before="282" w:line="229" w:lineRule="auto"/>
        <w:ind w:left="561" w:right="357" w:hanging="548"/>
        <w:rPr>
          <w:rFonts w:ascii="Times" w:eastAsia="Times" w:hAnsi="Times" w:cs="Times"/>
          <w:color w:val="000000"/>
          <w:sz w:val="24"/>
          <w:szCs w:val="24"/>
        </w:rPr>
      </w:pPr>
      <w:r>
        <w:rPr>
          <w:rFonts w:ascii="Times" w:eastAsia="Times" w:hAnsi="Times" w:cs="Times"/>
          <w:color w:val="000000"/>
          <w:sz w:val="24"/>
          <w:szCs w:val="24"/>
        </w:rPr>
        <w:t>6. The bidder represents that he ( ) has, ( ) has not, participated in a previous  contract or subcontract subject to the equal opportunity clause prescribed by  Executive Orders 10925,11114, or 11246, or the Secretary of Labor; and that  representations i</w:t>
      </w:r>
      <w:r>
        <w:rPr>
          <w:rFonts w:ascii="Times" w:eastAsia="Times" w:hAnsi="Times" w:cs="Times"/>
          <w:color w:val="000000"/>
          <w:sz w:val="24"/>
          <w:szCs w:val="24"/>
        </w:rPr>
        <w:t>ndicating submission of required compliance reports, signed by  proposed subcontractors, will be obtained prior to subcontract awards. (</w:t>
      </w:r>
      <w:proofErr w:type="gramStart"/>
      <w:r>
        <w:rPr>
          <w:rFonts w:ascii="Times" w:eastAsia="Times" w:hAnsi="Times" w:cs="Times"/>
          <w:color w:val="000000"/>
          <w:sz w:val="24"/>
          <w:szCs w:val="24"/>
        </w:rPr>
        <w:t>The  above</w:t>
      </w:r>
      <w:proofErr w:type="gramEnd"/>
      <w:r>
        <w:rPr>
          <w:rFonts w:ascii="Times" w:eastAsia="Times" w:hAnsi="Times" w:cs="Times"/>
          <w:color w:val="000000"/>
          <w:sz w:val="24"/>
          <w:szCs w:val="24"/>
        </w:rPr>
        <w:t xml:space="preserve"> representation need not be submitted in connection with contracts or  subcontracts which are exempt from the </w:t>
      </w:r>
      <w:r>
        <w:rPr>
          <w:rFonts w:ascii="Times" w:eastAsia="Times" w:hAnsi="Times" w:cs="Times"/>
          <w:color w:val="000000"/>
          <w:sz w:val="24"/>
          <w:szCs w:val="24"/>
        </w:rPr>
        <w:t xml:space="preserve">clause.) </w:t>
      </w:r>
    </w:p>
    <w:p w:rsidR="00A84E4A" w:rsidRDefault="00FB6F69">
      <w:pPr>
        <w:pStyle w:val="normal0"/>
        <w:widowControl w:val="0"/>
        <w:pBdr>
          <w:top w:val="nil"/>
          <w:left w:val="nil"/>
          <w:bottom w:val="nil"/>
          <w:right w:val="nil"/>
          <w:between w:val="nil"/>
        </w:pBdr>
        <w:spacing w:before="281" w:line="229" w:lineRule="auto"/>
        <w:ind w:left="563" w:right="164" w:hanging="551"/>
        <w:rPr>
          <w:rFonts w:ascii="Times" w:eastAsia="Times" w:hAnsi="Times" w:cs="Times"/>
          <w:color w:val="000000"/>
          <w:sz w:val="24"/>
          <w:szCs w:val="24"/>
        </w:rPr>
      </w:pPr>
      <w:r>
        <w:rPr>
          <w:rFonts w:ascii="Times" w:eastAsia="Times" w:hAnsi="Times" w:cs="Times"/>
          <w:color w:val="000000"/>
          <w:sz w:val="24"/>
          <w:szCs w:val="24"/>
        </w:rPr>
        <w:t>7. Certification of Non-segregated facilities. By signing this bid, the bidder certifies  that he does not maintain or provide for his employees any segregated facilities at  any of his establishments, and that he does not permit his employees to</w:t>
      </w:r>
      <w:r>
        <w:rPr>
          <w:rFonts w:ascii="Times" w:eastAsia="Times" w:hAnsi="Times" w:cs="Times"/>
          <w:color w:val="000000"/>
          <w:sz w:val="24"/>
          <w:szCs w:val="24"/>
        </w:rPr>
        <w:t xml:space="preserve"> perform  their services at any location , under his control, where segregated facilities are  maintained. The bidder agrees that a breach of this certification is a violation </w:t>
      </w:r>
      <w:proofErr w:type="gramStart"/>
      <w:r>
        <w:rPr>
          <w:rFonts w:ascii="Times" w:eastAsia="Times" w:hAnsi="Times" w:cs="Times"/>
          <w:color w:val="000000"/>
          <w:sz w:val="24"/>
          <w:szCs w:val="24"/>
        </w:rPr>
        <w:t>of  the</w:t>
      </w:r>
      <w:proofErr w:type="gramEnd"/>
      <w:r>
        <w:rPr>
          <w:rFonts w:ascii="Times" w:eastAsia="Times" w:hAnsi="Times" w:cs="Times"/>
          <w:color w:val="000000"/>
          <w:sz w:val="24"/>
          <w:szCs w:val="24"/>
        </w:rPr>
        <w:t xml:space="preserve"> Equal Opportunity Clause in this contract. As used in this certification</w:t>
      </w:r>
      <w:r>
        <w:rPr>
          <w:rFonts w:ascii="Times" w:eastAsia="Times" w:hAnsi="Times" w:cs="Times"/>
          <w:color w:val="000000"/>
          <w:sz w:val="24"/>
          <w:szCs w:val="24"/>
        </w:rPr>
        <w:t>, the  term "Segregated facilities" means any waiting rooms, work areas, rest rooms,  and wash rooms, restaurants and other eating areas, time clocks, locker rooms,  and other storage or dressing areas, parking lots, drinking fountains, recreation or  ente</w:t>
      </w:r>
      <w:r>
        <w:rPr>
          <w:rFonts w:ascii="Times" w:eastAsia="Times" w:hAnsi="Times" w:cs="Times"/>
          <w:color w:val="000000"/>
          <w:sz w:val="24"/>
          <w:szCs w:val="24"/>
        </w:rPr>
        <w:t xml:space="preserve">rtainment areas, transportation, and housing facilities provide for employees  which are segregated by explicit directive or are in fact segregated on the basis of  race, color, religion, or national origin, because of habit, local custom, or  otherwise. </w:t>
      </w:r>
    </w:p>
    <w:p w:rsidR="00A84E4A" w:rsidRDefault="00FB6F69">
      <w:pPr>
        <w:pStyle w:val="normal0"/>
        <w:widowControl w:val="0"/>
        <w:pBdr>
          <w:top w:val="nil"/>
          <w:left w:val="nil"/>
          <w:bottom w:val="nil"/>
          <w:right w:val="nil"/>
          <w:between w:val="nil"/>
        </w:pBdr>
        <w:spacing w:before="5" w:line="229" w:lineRule="auto"/>
        <w:ind w:left="561" w:right="247" w:firstLine="4"/>
        <w:rPr>
          <w:rFonts w:ascii="Times" w:eastAsia="Times" w:hAnsi="Times" w:cs="Times"/>
          <w:color w:val="000000"/>
          <w:sz w:val="24"/>
          <w:szCs w:val="24"/>
        </w:rPr>
      </w:pPr>
      <w:r>
        <w:rPr>
          <w:rFonts w:ascii="Times" w:eastAsia="Times" w:hAnsi="Times" w:cs="Times"/>
          <w:color w:val="000000"/>
          <w:sz w:val="24"/>
          <w:szCs w:val="24"/>
        </w:rPr>
        <w:t xml:space="preserve">He further agrees that (except where he has obtained identical certifications </w:t>
      </w:r>
      <w:proofErr w:type="gramStart"/>
      <w:r>
        <w:rPr>
          <w:rFonts w:ascii="Times" w:eastAsia="Times" w:hAnsi="Times" w:cs="Times"/>
          <w:color w:val="000000"/>
          <w:sz w:val="24"/>
          <w:szCs w:val="24"/>
        </w:rPr>
        <w:t>from  proposed</w:t>
      </w:r>
      <w:proofErr w:type="gramEnd"/>
      <w:r>
        <w:rPr>
          <w:rFonts w:ascii="Times" w:eastAsia="Times" w:hAnsi="Times" w:cs="Times"/>
          <w:color w:val="000000"/>
          <w:sz w:val="24"/>
          <w:szCs w:val="24"/>
        </w:rPr>
        <w:t xml:space="preserve"> subcontractors for specific time periods) he will obtain certifications  from proposed subcontractors prior to the award of subcontracts exceeding </w:t>
      </w:r>
    </w:p>
    <w:p w:rsidR="00A84E4A" w:rsidRDefault="00FB6F69">
      <w:pPr>
        <w:pStyle w:val="normal0"/>
        <w:widowControl w:val="0"/>
        <w:pBdr>
          <w:top w:val="nil"/>
          <w:left w:val="nil"/>
          <w:bottom w:val="nil"/>
          <w:right w:val="nil"/>
          <w:between w:val="nil"/>
        </w:pBdr>
        <w:spacing w:line="230" w:lineRule="auto"/>
        <w:ind w:left="570" w:right="198" w:firstLine="4"/>
        <w:rPr>
          <w:rFonts w:ascii="Times" w:eastAsia="Times" w:hAnsi="Times" w:cs="Times"/>
          <w:color w:val="000000"/>
          <w:sz w:val="24"/>
          <w:szCs w:val="24"/>
        </w:rPr>
      </w:pPr>
      <w:r>
        <w:rPr>
          <w:rFonts w:ascii="Times" w:eastAsia="Times" w:hAnsi="Times" w:cs="Times"/>
          <w:color w:val="000000"/>
          <w:sz w:val="24"/>
          <w:szCs w:val="24"/>
        </w:rPr>
        <w:t xml:space="preserve">$10,000.00 which are not exempt from the provisions of the Equal </w:t>
      </w:r>
      <w:proofErr w:type="gramStart"/>
      <w:r>
        <w:rPr>
          <w:rFonts w:ascii="Times" w:eastAsia="Times" w:hAnsi="Times" w:cs="Times"/>
          <w:color w:val="000000"/>
          <w:sz w:val="24"/>
          <w:szCs w:val="24"/>
        </w:rPr>
        <w:t>Opportunity  Clause</w:t>
      </w:r>
      <w:proofErr w:type="gramEnd"/>
      <w:r>
        <w:rPr>
          <w:rFonts w:ascii="Times" w:eastAsia="Times" w:hAnsi="Times" w:cs="Times"/>
          <w:color w:val="000000"/>
          <w:sz w:val="24"/>
          <w:szCs w:val="24"/>
        </w:rPr>
        <w:t xml:space="preserve">; that he will retain such certifications in his files, and that he will forward  a notice this subcontractors as provided in the Instruction To Bidders. </w:t>
      </w:r>
    </w:p>
    <w:p w:rsidR="00A84E4A" w:rsidRDefault="00FB6F69">
      <w:pPr>
        <w:pStyle w:val="normal0"/>
        <w:widowControl w:val="0"/>
        <w:pBdr>
          <w:top w:val="nil"/>
          <w:left w:val="nil"/>
          <w:bottom w:val="nil"/>
          <w:right w:val="nil"/>
          <w:between w:val="nil"/>
        </w:pBdr>
        <w:spacing w:before="281" w:line="229" w:lineRule="auto"/>
        <w:ind w:left="561" w:right="205" w:hanging="544"/>
        <w:rPr>
          <w:rFonts w:ascii="Times" w:eastAsia="Times" w:hAnsi="Times" w:cs="Times"/>
          <w:color w:val="000000"/>
          <w:sz w:val="24"/>
          <w:szCs w:val="24"/>
        </w:rPr>
      </w:pPr>
      <w:r>
        <w:rPr>
          <w:rFonts w:ascii="Times" w:eastAsia="Times" w:hAnsi="Times" w:cs="Times"/>
          <w:color w:val="000000"/>
          <w:sz w:val="24"/>
          <w:szCs w:val="24"/>
        </w:rPr>
        <w:t>8. Contractor ack</w:t>
      </w:r>
      <w:r>
        <w:rPr>
          <w:rFonts w:ascii="Times" w:eastAsia="Times" w:hAnsi="Times" w:cs="Times"/>
          <w:color w:val="000000"/>
          <w:sz w:val="24"/>
          <w:szCs w:val="24"/>
        </w:rPr>
        <w:t xml:space="preserve">nowledges that the following completed forms accompany this </w:t>
      </w:r>
      <w:proofErr w:type="gramStart"/>
      <w:r>
        <w:rPr>
          <w:rFonts w:ascii="Times" w:eastAsia="Times" w:hAnsi="Times" w:cs="Times"/>
          <w:color w:val="000000"/>
          <w:sz w:val="24"/>
          <w:szCs w:val="24"/>
        </w:rPr>
        <w:t>bid  proposal</w:t>
      </w:r>
      <w:proofErr w:type="gramEnd"/>
      <w:r>
        <w:rPr>
          <w:rFonts w:ascii="Times" w:eastAsia="Times" w:hAnsi="Times" w:cs="Times"/>
          <w:color w:val="000000"/>
          <w:sz w:val="24"/>
          <w:szCs w:val="24"/>
        </w:rPr>
        <w:t xml:space="preserve">: </w:t>
      </w:r>
    </w:p>
    <w:p w:rsidR="00A84E4A" w:rsidRDefault="00FB6F69">
      <w:pPr>
        <w:pStyle w:val="normal0"/>
        <w:widowControl w:val="0"/>
        <w:pBdr>
          <w:top w:val="nil"/>
          <w:left w:val="nil"/>
          <w:bottom w:val="nil"/>
          <w:right w:val="nil"/>
          <w:between w:val="nil"/>
        </w:pBdr>
        <w:spacing w:before="6" w:line="229" w:lineRule="auto"/>
        <w:ind w:left="1127" w:right="716"/>
        <w:rPr>
          <w:rFonts w:ascii="Times" w:eastAsia="Times" w:hAnsi="Times" w:cs="Times"/>
          <w:color w:val="000000"/>
          <w:sz w:val="24"/>
          <w:szCs w:val="24"/>
        </w:rPr>
      </w:pPr>
      <w:r>
        <w:rPr>
          <w:rFonts w:ascii="Times" w:eastAsia="Times" w:hAnsi="Times" w:cs="Times"/>
          <w:color w:val="000000"/>
          <w:sz w:val="24"/>
          <w:szCs w:val="24"/>
        </w:rPr>
        <w:t xml:space="preserve">Representations, Certifications, and other Statements of Bidders, </w:t>
      </w:r>
      <w:proofErr w:type="gramStart"/>
      <w:r>
        <w:rPr>
          <w:rFonts w:ascii="Times" w:eastAsia="Times" w:hAnsi="Times" w:cs="Times"/>
          <w:color w:val="000000"/>
          <w:sz w:val="24"/>
          <w:szCs w:val="24"/>
        </w:rPr>
        <w:t>form  HUD</w:t>
      </w:r>
      <w:proofErr w:type="gramEnd"/>
      <w:r>
        <w:rPr>
          <w:rFonts w:ascii="Times" w:eastAsia="Times" w:hAnsi="Times" w:cs="Times"/>
          <w:color w:val="000000"/>
          <w:sz w:val="24"/>
          <w:szCs w:val="24"/>
        </w:rPr>
        <w:t xml:space="preserve">-5369-A </w:t>
      </w:r>
    </w:p>
    <w:p w:rsidR="00A84E4A" w:rsidRDefault="00FB6F69">
      <w:pPr>
        <w:pStyle w:val="normal0"/>
        <w:widowControl w:val="0"/>
        <w:pBdr>
          <w:top w:val="nil"/>
          <w:left w:val="nil"/>
          <w:bottom w:val="nil"/>
          <w:right w:val="nil"/>
          <w:between w:val="nil"/>
        </w:pBdr>
        <w:spacing w:before="6" w:line="240" w:lineRule="auto"/>
        <w:ind w:left="1127"/>
        <w:rPr>
          <w:rFonts w:ascii="Times" w:eastAsia="Times" w:hAnsi="Times" w:cs="Times"/>
          <w:color w:val="000000"/>
          <w:sz w:val="24"/>
          <w:szCs w:val="24"/>
        </w:rPr>
      </w:pPr>
      <w:r>
        <w:rPr>
          <w:rFonts w:ascii="Times" w:eastAsia="Times" w:hAnsi="Times" w:cs="Times"/>
          <w:color w:val="000000"/>
          <w:sz w:val="24"/>
          <w:szCs w:val="24"/>
        </w:rPr>
        <w:lastRenderedPageBreak/>
        <w:t xml:space="preserve">Form of Bid Bond </w:t>
      </w:r>
    </w:p>
    <w:p w:rsidR="00A84E4A" w:rsidRDefault="00FB6F69">
      <w:pPr>
        <w:pStyle w:val="normal0"/>
        <w:widowControl w:val="0"/>
        <w:pBdr>
          <w:top w:val="nil"/>
          <w:left w:val="nil"/>
          <w:bottom w:val="nil"/>
          <w:right w:val="nil"/>
          <w:between w:val="nil"/>
        </w:pBdr>
        <w:spacing w:before="271" w:line="229" w:lineRule="auto"/>
        <w:ind w:left="30" w:right="509" w:hanging="30"/>
        <w:rPr>
          <w:rFonts w:ascii="Times" w:eastAsia="Times" w:hAnsi="Times" w:cs="Times"/>
          <w:color w:val="000000"/>
          <w:sz w:val="24"/>
          <w:szCs w:val="24"/>
        </w:rPr>
      </w:pPr>
      <w:r>
        <w:rPr>
          <w:rFonts w:ascii="Times" w:eastAsia="Times" w:hAnsi="Times" w:cs="Times"/>
          <w:color w:val="000000"/>
          <w:sz w:val="24"/>
          <w:szCs w:val="24"/>
        </w:rPr>
        <w:t xml:space="preserve">NOTE: The penalty for making false statements in offers is prescribed in 18 U.S.C.  1001. </w:t>
      </w:r>
    </w:p>
    <w:p w:rsidR="00A84E4A" w:rsidRDefault="00FB6F69">
      <w:pPr>
        <w:pStyle w:val="normal0"/>
        <w:widowControl w:val="0"/>
        <w:pBdr>
          <w:top w:val="nil"/>
          <w:left w:val="nil"/>
          <w:bottom w:val="nil"/>
          <w:right w:val="nil"/>
          <w:between w:val="nil"/>
        </w:pBdr>
        <w:spacing w:before="282" w:line="240" w:lineRule="auto"/>
        <w:ind w:left="6"/>
        <w:rPr>
          <w:rFonts w:ascii="Times" w:eastAsia="Times" w:hAnsi="Times" w:cs="Times"/>
          <w:color w:val="000000"/>
          <w:sz w:val="24"/>
          <w:szCs w:val="24"/>
        </w:rPr>
      </w:pPr>
      <w:r>
        <w:rPr>
          <w:rFonts w:ascii="Times" w:eastAsia="Times" w:hAnsi="Times" w:cs="Times"/>
          <w:color w:val="000000"/>
          <w:sz w:val="24"/>
          <w:szCs w:val="24"/>
        </w:rPr>
        <w:t xml:space="preserve">Receipt is acknowledged of the following addendum: </w:t>
      </w:r>
    </w:p>
    <w:p w:rsidR="00A84E4A" w:rsidRDefault="00FB6F69">
      <w:pPr>
        <w:pStyle w:val="normal0"/>
        <w:widowControl w:val="0"/>
        <w:pBdr>
          <w:top w:val="nil"/>
          <w:left w:val="nil"/>
          <w:bottom w:val="nil"/>
          <w:right w:val="nil"/>
          <w:between w:val="nil"/>
        </w:pBdr>
        <w:spacing w:before="271" w:line="240" w:lineRule="auto"/>
        <w:rPr>
          <w:rFonts w:ascii="Times" w:eastAsia="Times" w:hAnsi="Times" w:cs="Times"/>
          <w:color w:val="000000"/>
          <w:sz w:val="24"/>
          <w:szCs w:val="24"/>
        </w:rPr>
      </w:pPr>
      <w:r>
        <w:rPr>
          <w:rFonts w:ascii="Times" w:eastAsia="Times" w:hAnsi="Times" w:cs="Times"/>
          <w:color w:val="000000"/>
          <w:sz w:val="24"/>
          <w:szCs w:val="24"/>
        </w:rPr>
        <w:t>No.</w:t>
      </w:r>
      <w:r>
        <w:rPr>
          <w:rFonts w:ascii="Times" w:eastAsia="Times" w:hAnsi="Times" w:cs="Times"/>
          <w:color w:val="000000"/>
          <w:sz w:val="24"/>
          <w:szCs w:val="24"/>
          <w:u w:val="single"/>
        </w:rPr>
        <w:t xml:space="preserve"> </w:t>
      </w:r>
      <w:proofErr w:type="gramStart"/>
      <w:r>
        <w:rPr>
          <w:rFonts w:ascii="Times" w:eastAsia="Times" w:hAnsi="Times" w:cs="Times"/>
          <w:color w:val="000000"/>
          <w:sz w:val="24"/>
          <w:szCs w:val="24"/>
        </w:rPr>
        <w:t>Dated No.</w:t>
      </w:r>
      <w:proofErr w:type="gramEnd"/>
      <w:r>
        <w:rPr>
          <w:rFonts w:ascii="Times" w:eastAsia="Times" w:hAnsi="Times" w:cs="Times"/>
          <w:color w:val="000000"/>
          <w:sz w:val="24"/>
          <w:szCs w:val="24"/>
          <w:u w:val="single"/>
        </w:rPr>
        <w:t xml:space="preserve"> </w:t>
      </w:r>
      <w:r>
        <w:rPr>
          <w:rFonts w:ascii="Times" w:eastAsia="Times" w:hAnsi="Times" w:cs="Times"/>
          <w:color w:val="000000"/>
          <w:sz w:val="24"/>
          <w:szCs w:val="24"/>
        </w:rPr>
        <w:t xml:space="preserve">Dated </w:t>
      </w:r>
    </w:p>
    <w:p w:rsidR="00A84E4A" w:rsidRDefault="00FB6F69">
      <w:pPr>
        <w:pStyle w:val="normal0"/>
        <w:widowControl w:val="0"/>
        <w:pBdr>
          <w:top w:val="nil"/>
          <w:left w:val="nil"/>
          <w:bottom w:val="nil"/>
          <w:right w:val="nil"/>
          <w:between w:val="nil"/>
        </w:pBdr>
        <w:spacing w:before="271" w:line="240" w:lineRule="auto"/>
        <w:rPr>
          <w:rFonts w:ascii="Times" w:eastAsia="Times" w:hAnsi="Times" w:cs="Times"/>
          <w:color w:val="000000"/>
          <w:sz w:val="24"/>
          <w:szCs w:val="24"/>
        </w:rPr>
      </w:pPr>
      <w:r>
        <w:rPr>
          <w:rFonts w:ascii="Times" w:eastAsia="Times" w:hAnsi="Times" w:cs="Times"/>
          <w:color w:val="000000"/>
          <w:sz w:val="24"/>
          <w:szCs w:val="24"/>
        </w:rPr>
        <w:t>No.</w:t>
      </w:r>
      <w:r>
        <w:rPr>
          <w:rFonts w:ascii="Times" w:eastAsia="Times" w:hAnsi="Times" w:cs="Times"/>
          <w:color w:val="000000"/>
          <w:sz w:val="24"/>
          <w:szCs w:val="24"/>
          <w:u w:val="single"/>
        </w:rPr>
        <w:t xml:space="preserve"> </w:t>
      </w:r>
      <w:proofErr w:type="gramStart"/>
      <w:r>
        <w:rPr>
          <w:rFonts w:ascii="Times" w:eastAsia="Times" w:hAnsi="Times" w:cs="Times"/>
          <w:color w:val="000000"/>
          <w:sz w:val="24"/>
          <w:szCs w:val="24"/>
        </w:rPr>
        <w:t>Dated No.</w:t>
      </w:r>
      <w:proofErr w:type="gramEnd"/>
      <w:r>
        <w:rPr>
          <w:rFonts w:ascii="Times" w:eastAsia="Times" w:hAnsi="Times" w:cs="Times"/>
          <w:color w:val="000000"/>
          <w:sz w:val="24"/>
          <w:szCs w:val="24"/>
          <w:u w:val="single"/>
        </w:rPr>
        <w:t xml:space="preserve"> </w:t>
      </w:r>
      <w:r>
        <w:rPr>
          <w:rFonts w:ascii="Times" w:eastAsia="Times" w:hAnsi="Times" w:cs="Times"/>
          <w:color w:val="000000"/>
          <w:sz w:val="24"/>
          <w:szCs w:val="24"/>
        </w:rPr>
        <w:t xml:space="preserve">Dated </w:t>
      </w:r>
    </w:p>
    <w:p w:rsidR="00A84E4A" w:rsidRDefault="00FB6F69">
      <w:pPr>
        <w:pStyle w:val="normal0"/>
        <w:widowControl w:val="0"/>
        <w:pBdr>
          <w:top w:val="nil"/>
          <w:left w:val="nil"/>
          <w:bottom w:val="nil"/>
          <w:right w:val="nil"/>
          <w:between w:val="nil"/>
        </w:pBdr>
        <w:spacing w:before="271" w:line="240" w:lineRule="auto"/>
        <w:rPr>
          <w:rFonts w:ascii="Times" w:eastAsia="Times" w:hAnsi="Times" w:cs="Times"/>
          <w:color w:val="000000"/>
          <w:sz w:val="24"/>
          <w:szCs w:val="24"/>
        </w:rPr>
      </w:pPr>
      <w:r>
        <w:rPr>
          <w:rFonts w:ascii="Times" w:eastAsia="Times" w:hAnsi="Times" w:cs="Times"/>
          <w:color w:val="000000"/>
          <w:sz w:val="24"/>
          <w:szCs w:val="24"/>
        </w:rPr>
        <w:t>No.</w:t>
      </w:r>
      <w:r>
        <w:rPr>
          <w:rFonts w:ascii="Times" w:eastAsia="Times" w:hAnsi="Times" w:cs="Times"/>
          <w:color w:val="000000"/>
          <w:sz w:val="24"/>
          <w:szCs w:val="24"/>
          <w:u w:val="single"/>
        </w:rPr>
        <w:t xml:space="preserve"> </w:t>
      </w:r>
      <w:proofErr w:type="gramStart"/>
      <w:r>
        <w:rPr>
          <w:rFonts w:ascii="Times" w:eastAsia="Times" w:hAnsi="Times" w:cs="Times"/>
          <w:color w:val="000000"/>
          <w:sz w:val="24"/>
          <w:szCs w:val="24"/>
        </w:rPr>
        <w:t>Dated No.</w:t>
      </w:r>
      <w:proofErr w:type="gramEnd"/>
      <w:r>
        <w:rPr>
          <w:rFonts w:ascii="Times" w:eastAsia="Times" w:hAnsi="Times" w:cs="Times"/>
          <w:color w:val="000000"/>
          <w:sz w:val="24"/>
          <w:szCs w:val="24"/>
          <w:u w:val="single"/>
        </w:rPr>
        <w:t xml:space="preserve"> </w:t>
      </w:r>
      <w:r>
        <w:rPr>
          <w:rFonts w:ascii="Times" w:eastAsia="Times" w:hAnsi="Times" w:cs="Times"/>
          <w:color w:val="000000"/>
          <w:sz w:val="24"/>
          <w:szCs w:val="24"/>
        </w:rPr>
        <w:t xml:space="preserve">Dated </w:t>
      </w:r>
    </w:p>
    <w:p w:rsidR="00A84E4A" w:rsidRDefault="00FB6F69">
      <w:pPr>
        <w:pStyle w:val="normal0"/>
        <w:widowControl w:val="0"/>
        <w:pBdr>
          <w:top w:val="nil"/>
          <w:left w:val="nil"/>
          <w:bottom w:val="nil"/>
          <w:right w:val="nil"/>
          <w:between w:val="nil"/>
        </w:pBdr>
        <w:spacing w:before="547" w:line="689" w:lineRule="auto"/>
        <w:ind w:left="12" w:right="1943" w:hanging="5"/>
        <w:rPr>
          <w:rFonts w:ascii="Times" w:eastAsia="Times" w:hAnsi="Times" w:cs="Times"/>
          <w:color w:val="000000"/>
          <w:sz w:val="24"/>
          <w:szCs w:val="24"/>
        </w:rPr>
      </w:pPr>
      <w:r>
        <w:rPr>
          <w:rFonts w:ascii="Times" w:eastAsia="Times" w:hAnsi="Times" w:cs="Times"/>
          <w:color w:val="000000"/>
          <w:sz w:val="24"/>
          <w:szCs w:val="24"/>
        </w:rPr>
        <w:t xml:space="preserve">Respectfully submitted by: Official Address: (Company name) </w:t>
      </w:r>
    </w:p>
    <w:p w:rsidR="00A84E4A" w:rsidRDefault="00FB6F69">
      <w:pPr>
        <w:pStyle w:val="normal0"/>
        <w:widowControl w:val="0"/>
        <w:pBdr>
          <w:top w:val="nil"/>
          <w:left w:val="nil"/>
          <w:bottom w:val="nil"/>
          <w:right w:val="nil"/>
          <w:between w:val="nil"/>
        </w:pBdr>
        <w:spacing w:before="98" w:line="240" w:lineRule="auto"/>
        <w:ind w:left="12"/>
        <w:rPr>
          <w:rFonts w:ascii="Times" w:eastAsia="Times" w:hAnsi="Times" w:cs="Times"/>
          <w:color w:val="000000"/>
          <w:sz w:val="24"/>
          <w:szCs w:val="24"/>
        </w:rPr>
      </w:pPr>
      <w:r>
        <w:rPr>
          <w:rFonts w:ascii="Times" w:eastAsia="Times" w:hAnsi="Times" w:cs="Times"/>
          <w:color w:val="000000"/>
          <w:sz w:val="24"/>
          <w:szCs w:val="24"/>
        </w:rPr>
        <w:t xml:space="preserve">(Signature) </w:t>
      </w:r>
    </w:p>
    <w:p w:rsidR="00A84E4A" w:rsidRDefault="00FB6F69">
      <w:pPr>
        <w:pStyle w:val="normal0"/>
        <w:widowControl w:val="0"/>
        <w:pBdr>
          <w:top w:val="nil"/>
          <w:left w:val="nil"/>
          <w:bottom w:val="nil"/>
          <w:right w:val="nil"/>
          <w:between w:val="nil"/>
        </w:pBdr>
        <w:spacing w:before="547" w:line="240" w:lineRule="auto"/>
        <w:ind w:left="12"/>
        <w:rPr>
          <w:rFonts w:ascii="Times" w:eastAsia="Times" w:hAnsi="Times" w:cs="Times"/>
          <w:color w:val="000000"/>
          <w:sz w:val="24"/>
          <w:szCs w:val="24"/>
        </w:rPr>
      </w:pPr>
      <w:r>
        <w:rPr>
          <w:rFonts w:ascii="Times" w:eastAsia="Times" w:hAnsi="Times" w:cs="Times"/>
          <w:color w:val="000000"/>
          <w:sz w:val="24"/>
          <w:szCs w:val="24"/>
        </w:rPr>
        <w:t xml:space="preserve">(Title) </w:t>
      </w:r>
    </w:p>
    <w:p w:rsidR="00A84E4A" w:rsidRDefault="00FB6F69">
      <w:pPr>
        <w:pStyle w:val="normal0"/>
        <w:widowControl w:val="0"/>
        <w:pBdr>
          <w:top w:val="nil"/>
          <w:left w:val="nil"/>
          <w:bottom w:val="nil"/>
          <w:right w:val="nil"/>
          <w:between w:val="nil"/>
        </w:pBdr>
        <w:spacing w:before="547" w:line="240" w:lineRule="auto"/>
        <w:ind w:left="10"/>
        <w:rPr>
          <w:rFonts w:ascii="Times" w:eastAsia="Times" w:hAnsi="Times" w:cs="Times"/>
          <w:color w:val="000000"/>
          <w:sz w:val="24"/>
          <w:szCs w:val="24"/>
        </w:rPr>
      </w:pPr>
      <w:r>
        <w:rPr>
          <w:rFonts w:ascii="Times" w:eastAsia="Times" w:hAnsi="Times" w:cs="Times"/>
          <w:color w:val="000000"/>
          <w:sz w:val="24"/>
          <w:szCs w:val="24"/>
        </w:rPr>
        <w:t xml:space="preserve">Telephone Number </w:t>
      </w:r>
    </w:p>
    <w:p w:rsidR="00A84E4A" w:rsidRDefault="00FB6F69">
      <w:pPr>
        <w:pStyle w:val="normal0"/>
        <w:widowControl w:val="0"/>
        <w:pBdr>
          <w:top w:val="nil"/>
          <w:left w:val="nil"/>
          <w:bottom w:val="nil"/>
          <w:right w:val="nil"/>
          <w:between w:val="nil"/>
        </w:pBdr>
        <w:spacing w:before="547" w:line="240" w:lineRule="auto"/>
        <w:ind w:left="11"/>
        <w:rPr>
          <w:rFonts w:ascii="Times" w:eastAsia="Times" w:hAnsi="Times" w:cs="Times"/>
          <w:color w:val="000000"/>
          <w:sz w:val="24"/>
          <w:szCs w:val="24"/>
        </w:rPr>
      </w:pPr>
      <w:proofErr w:type="gramStart"/>
      <w:r>
        <w:rPr>
          <w:rFonts w:ascii="Times" w:eastAsia="Times" w:hAnsi="Times" w:cs="Times"/>
          <w:color w:val="000000"/>
          <w:sz w:val="24"/>
          <w:szCs w:val="24"/>
        </w:rPr>
        <w:t>e-mail</w:t>
      </w:r>
      <w:proofErr w:type="gramEnd"/>
      <w:r>
        <w:rPr>
          <w:rFonts w:ascii="Times" w:eastAsia="Times" w:hAnsi="Times" w:cs="Times"/>
          <w:color w:val="000000"/>
          <w:sz w:val="24"/>
          <w:szCs w:val="24"/>
        </w:rPr>
        <w:t xml:space="preserve"> address</w:t>
      </w:r>
    </w:p>
    <w:sectPr w:rsidR="00A84E4A" w:rsidSect="00A84E4A">
      <w:pgSz w:w="12240" w:h="15840"/>
      <w:pgMar w:top="1415" w:right="1798" w:bottom="1762" w:left="1797"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84E4A"/>
    <w:rsid w:val="00A84E4A"/>
    <w:rsid w:val="00FB6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84E4A"/>
    <w:pPr>
      <w:keepNext/>
      <w:keepLines/>
      <w:spacing w:before="480" w:after="120"/>
      <w:outlineLvl w:val="0"/>
    </w:pPr>
    <w:rPr>
      <w:b/>
      <w:sz w:val="48"/>
      <w:szCs w:val="48"/>
    </w:rPr>
  </w:style>
  <w:style w:type="paragraph" w:styleId="Heading2">
    <w:name w:val="heading 2"/>
    <w:basedOn w:val="normal0"/>
    <w:next w:val="normal0"/>
    <w:rsid w:val="00A84E4A"/>
    <w:pPr>
      <w:keepNext/>
      <w:keepLines/>
      <w:spacing w:before="360" w:after="80"/>
      <w:outlineLvl w:val="1"/>
    </w:pPr>
    <w:rPr>
      <w:b/>
      <w:sz w:val="36"/>
      <w:szCs w:val="36"/>
    </w:rPr>
  </w:style>
  <w:style w:type="paragraph" w:styleId="Heading3">
    <w:name w:val="heading 3"/>
    <w:basedOn w:val="normal0"/>
    <w:next w:val="normal0"/>
    <w:rsid w:val="00A84E4A"/>
    <w:pPr>
      <w:keepNext/>
      <w:keepLines/>
      <w:spacing w:before="280" w:after="80"/>
      <w:outlineLvl w:val="2"/>
    </w:pPr>
    <w:rPr>
      <w:b/>
      <w:sz w:val="28"/>
      <w:szCs w:val="28"/>
    </w:rPr>
  </w:style>
  <w:style w:type="paragraph" w:styleId="Heading4">
    <w:name w:val="heading 4"/>
    <w:basedOn w:val="normal0"/>
    <w:next w:val="normal0"/>
    <w:rsid w:val="00A84E4A"/>
    <w:pPr>
      <w:keepNext/>
      <w:keepLines/>
      <w:spacing w:before="240" w:after="40"/>
      <w:outlineLvl w:val="3"/>
    </w:pPr>
    <w:rPr>
      <w:b/>
      <w:sz w:val="24"/>
      <w:szCs w:val="24"/>
    </w:rPr>
  </w:style>
  <w:style w:type="paragraph" w:styleId="Heading5">
    <w:name w:val="heading 5"/>
    <w:basedOn w:val="normal0"/>
    <w:next w:val="normal0"/>
    <w:rsid w:val="00A84E4A"/>
    <w:pPr>
      <w:keepNext/>
      <w:keepLines/>
      <w:spacing w:before="220" w:after="40"/>
      <w:outlineLvl w:val="4"/>
    </w:pPr>
    <w:rPr>
      <w:b/>
    </w:rPr>
  </w:style>
  <w:style w:type="paragraph" w:styleId="Heading6">
    <w:name w:val="heading 6"/>
    <w:basedOn w:val="normal0"/>
    <w:next w:val="normal0"/>
    <w:rsid w:val="00A84E4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84E4A"/>
  </w:style>
  <w:style w:type="paragraph" w:styleId="Title">
    <w:name w:val="Title"/>
    <w:basedOn w:val="normal0"/>
    <w:next w:val="normal0"/>
    <w:rsid w:val="00A84E4A"/>
    <w:pPr>
      <w:keepNext/>
      <w:keepLines/>
      <w:spacing w:before="480" w:after="120"/>
    </w:pPr>
    <w:rPr>
      <w:b/>
      <w:sz w:val="72"/>
      <w:szCs w:val="72"/>
    </w:rPr>
  </w:style>
  <w:style w:type="paragraph" w:styleId="Subtitle">
    <w:name w:val="Subtitle"/>
    <w:basedOn w:val="normal0"/>
    <w:next w:val="normal0"/>
    <w:rsid w:val="00A84E4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4352</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2022-09-25T08:31:00Z</dcterms:created>
  <dcterms:modified xsi:type="dcterms:W3CDTF">2022-09-25T08:31:00Z</dcterms:modified>
</cp:coreProperties>
</file>