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VENUE RENTAL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5537109375" w:line="262.888240814209" w:lineRule="auto"/>
        <w:ind w:left="1.104583740234375" w:right="0" w:hanging="2.71804809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Venue Rental Agreement with Addendum A “Terms and Conditions” (hereinafter  “Agreement”), executed by the undersigned parties on this day of ,  20 , constitutes an agreement for the rental and use of property managed by Castle Park  Events, LLC (hereinafter “Owner”). Regarding the terms and conditions of use, the undersigned  parties agree as follows: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5947265625" w:line="240" w:lineRule="auto"/>
        <w:ind w:left="13.24859619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PARTIES.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parties to this Agreement include the following: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97998046875" w:line="240" w:lineRule="auto"/>
        <w:ind w:left="726.874542236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Owner: Castle Park Events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408203125" w:line="240" w:lineRule="auto"/>
        <w:ind w:left="721.35452270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 110 South Main Street, Lindon UT 84042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268798828125" w:line="240" w:lineRule="auto"/>
        <w:ind w:left="737.25219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801-770-2880 Email: info@castleparkevents.com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9599609375" w:line="240" w:lineRule="auto"/>
        <w:ind w:left="4326.79824829101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843505859375" w:line="240" w:lineRule="auto"/>
        <w:ind w:left="737.443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Renter: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721.1045837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43408203125" w:line="240" w:lineRule="auto"/>
        <w:ind w:left="727.72872924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City/State/Zip: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7490234375" w:line="240" w:lineRule="auto"/>
        <w:ind w:left="737.002258300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Alt Phone: Cell: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171875" w:line="240" w:lineRule="auto"/>
        <w:ind w:left="737.03094482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924560546875" w:line="240" w:lineRule="auto"/>
        <w:ind w:left="726.65328979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Renter: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80029296875" w:line="240" w:lineRule="auto"/>
        <w:ind w:left="721.1045837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56591796875" w:line="240" w:lineRule="auto"/>
        <w:ind w:left="727.72872924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City/State/Zip: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43408203125" w:line="240" w:lineRule="auto"/>
        <w:ind w:left="737.002258300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Alt Phone: Cell: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81005859375" w:line="240" w:lineRule="auto"/>
        <w:ind w:left="737.030944824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7822265625" w:line="262.8948497772217" w:lineRule="auto"/>
        <w:ind w:left="5.96221923828125" w:right="187.2399902343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above renters shall be referred to collectively hereinafter as Renter(s). Each of the renters  are jointly and severally responsible for the obligations contained in this Agreement.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0587158203125" w:line="262.89493560791016" w:lineRule="auto"/>
        <w:ind w:left="7.728729248046875" w:right="477.36572265625" w:hanging="9.1552734375E-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Credit Card Number: _____________________________________________________  (Held on file, only to be charged if items/facility damaged or if balance due not paid in full. Customer will be notified before any charges are made. Information shredded when balance paid in full)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0541381835938" w:line="240" w:lineRule="auto"/>
        <w:ind w:left="12.14828491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on Card: ______________________________ Exp Date: _______ CVV: 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175842285156" w:line="231.30752563476562" w:lineRule="auto"/>
        <w:ind w:left="15.144805908203125" w:right="7179.320068359375" w:hanging="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Venue Rental Agreement Page 1 of 5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427246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GENERAL RENTAL INFORMATION.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55419921875" w:line="240" w:lineRule="auto"/>
        <w:ind w:left="725.96221923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Date of Event: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30.819854736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Type of Event: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26.845397949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Name of event for signage (full names):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25.74142456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Venue space reserved: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40" w:lineRule="auto"/>
        <w:ind w:left="726.8453979492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Basic Table set up plan: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802734375" w:line="240" w:lineRule="auto"/>
        <w:ind w:left="1361.53030395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Reception, standard;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53030395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Reception, dance floor;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946380615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Wedding/Ceremony;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098297119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Dinner, round tables;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098297119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Dinner, banquet tables;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92874145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Classroom;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098297119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0170593262" w:lineRule="auto"/>
        <w:ind w:left="1094.9191284179688" w:right="450.6884765625" w:firstLine="233.3854675292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Additional set up/change (i.e. starting with a ceremony and then changing to a  reception the same night) $250.00 fee applies: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6552734375" w:line="493.201847076416" w:lineRule="auto"/>
        <w:ind w:left="721.2005615234375" w:right="1027.542724609375" w:firstLine="366.5281677246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Change requested_____________________________________________ f. Specific Table set up plan: (additional fee for linens will apply unless noted)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848388671875" w:line="263.5228729248047" w:lineRule="auto"/>
        <w:ind w:left="1148.0091857910156" w:right="100.40039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Eating: Qty____Size_____Basic Linen____________Extra Linen_______________ Location:_________________________________________________________ Serving: Qty____Size_____Basic Linen___________Extra Linen_______________ Location:_________________________________________________________ Cake: Qty____Size_____Basic Linen____________Extra Linen________________ Location:_________________________________________________________ Presents: Qty____Size_____Basic Linen___________Extra Linen______________ Location:_________________________________________________________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9007568359375" w:line="240" w:lineRule="auto"/>
        <w:ind w:left="724.9569702148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Rental Items desired (additional fee will apply unless otherwise noted)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6347045898438" w:line="231.30752563476562" w:lineRule="auto"/>
        <w:ind w:left="15.144805908203125" w:right="7179.320068359375" w:hanging="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Venue Rental Agreement Page 2 of 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365417480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 Number of Guests Attending: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458.5143184661865" w:lineRule="auto"/>
        <w:ind w:left="714.7013854980469" w:right="104.151611328125" w:firstLine="18.10562133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Renter(s) intend to serve alcohol? Yes No (Renter(s) Initials)__ j. Set-up start time: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1358.21823120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Morning Block (9 a.m.);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088409423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Evening Block (5 p.m.);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92874145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Custom Time ($125.00 per additional hour)_________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966796875" w:line="240" w:lineRule="auto"/>
        <w:ind w:left="732.902984619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 Event Start time: ________ Event End time: 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44189453125" w:line="265.09552001953125" w:lineRule="auto"/>
        <w:ind w:left="735.1112365722656" w:right="106.358642578125" w:hanging="370.722961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ITEMS INCLUDED IN RENTAL.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items or services shall be included in the  rental rate (excluding hourly rate) (check all that apply):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5126953125" w:line="240" w:lineRule="auto"/>
        <w:ind w:left="1301.91421508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Round and/or rectangle tables (indoors only);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91421508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Round and/or rectangle tables (Castle only);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1332.7207946777344" w:right="546.73095703125" w:hanging="1.7666625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 Chiavari wedding chairs (white, Upper Ballroom; black, Lower Ballroom);  300 White folding chairs (outdoors only);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1826171875" w:line="240" w:lineRule="auto"/>
        <w:ind w:left="1328.304595947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Table and chair set up and take down;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9941711425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Kitchen (Indoor only, may be shared);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032562255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Sound system with media dock and wireless mic;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304595947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TV/DVD Player (Upper Ballroom only);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4.2024230957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Playground use; (must have adult supervision)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6567077636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of grounds/buildings for photography;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3.824615478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Outdoor Gardens;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552581787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Brides room (Indoor only);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552581787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Baby grand piano (Lower Ballroom only);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1333.8246154785156" w:right="519.129638671875" w:firstLine="8.832092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Upper Ballroom media room/Groom's room, stocked (additional $150.00 fee);  Other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1826171875" w:line="240" w:lineRule="auto"/>
        <w:ind w:left="0" w:right="127.14355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491455078125" w:line="265.09368896484375" w:lineRule="auto"/>
        <w:ind w:left="732.5860595703125" w:right="519.3505859375" w:hanging="368.5150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ITEMS EXCLUDED FROM RENTAL.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item or service not identified in Section 3  hereinabove is excluded from rental under this Agreement.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65.09406089782715" w:lineRule="auto"/>
        <w:ind w:left="721.3252258300781" w:right="130.7470703125" w:hanging="357.033386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RENTAL RATES AND FEES.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Renter(s) agree to pay the following rental rates and  fees: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508544921875" w:line="265.09406089782715" w:lineRule="auto"/>
        <w:ind w:left="1085.9915161132812" w:right="60.18310546875" w:hanging="361.57485961914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Venue Rental Rate.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Renter(s) agree to reserve the venue  at the rate of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4012451171875" w:line="265.09406089782715" w:lineRule="auto"/>
        <w:ind w:left="2173.3070373535156" w:right="194.55322265625" w:hanging="8.83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Deposit.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reservation deposit is required in advance to successfully reserve the venue. The reservation deposit is 50% of the rental rate and  is non-refundable.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75350952148438" w:line="240" w:lineRule="auto"/>
        <w:ind w:left="0" w:right="781.218872070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Amount Due (excluding rental items) $__________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07269287109375" w:line="240" w:lineRule="auto"/>
        <w:ind w:left="0" w:right="793.36242675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Reservation Deposit (50% of Rental Rate) $__________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5543212890625" w:line="231.30752563476562" w:lineRule="auto"/>
        <w:ind w:left="15.144805908203125" w:right="7179.320068359375" w:hanging="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Venue Rental Agreement Page 3 of 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0.0231933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Balance Due (not including tax) $__________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926513671875" w:line="240" w:lineRule="auto"/>
        <w:ind w:left="1081.1045837402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deposit “Balance Due” hereinabove is due on or before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822265625" w:line="263.26189041137695" w:lineRule="auto"/>
        <w:ind w:left="1081.1045837402344" w:right="0.37475585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successfully reserve the venue. The Balance Due amount excludes applicable  Overage Fees as provided in subsection C. If Renter(s) fail to pay the Balance Due  on or before the above due date, the reservation will be deemed cancelled and  forfeited pursuant to Section 6 hereinbelow without further notice. If the event date is  less than 30 days away 100% of the rental rate is due at the time of executing this  Agreement. If the event extends beyond scheduled end time more than one (1)  hours without prior approval the security deposit will be forfeited.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521484375" w:line="240" w:lineRule="auto"/>
        <w:ind w:left="1078.0134582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408203125" w:line="240" w:lineRule="auto"/>
        <w:ind w:left="731.5782165527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Overage Fees.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489501953125" w:line="262.8944778442383" w:lineRule="auto"/>
        <w:ind w:left="1806.8742370605469" w:right="0.155029296875" w:hanging="360.7870483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 $40.00 fee will apply for every 15 minutes the event extends past the event  end time in Section 2 hereinabove. (To avoid additional charges we  recommend that you allow 45 minutes for breakdown time.)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56005859375" w:line="263.6275291442871" w:lineRule="auto"/>
        <w:ind w:left="1800.6910705566406" w:right="0.596923828125" w:hanging="350.1879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Subject to the express prior approval and at the Owner’s sole discretion, use  of the venue beyond the event end time in Section 2 hereinabove may be  granted at the rate of $125.00 per hour. Each additional hour is billed as a  whole hour regardless of actual minutes used.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92724609375" w:line="240" w:lineRule="auto"/>
        <w:ind w:left="722.745666503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Storage Fees.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Storage for the night prior to the event will be $50.00.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0303955078125" w:line="263.9942264556885" w:lineRule="auto"/>
        <w:ind w:left="719.8751831054688" w:right="257.16552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Cleaning &amp; Repair Fees.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Additional charges may be made for actual or estimated  repair or cleaning costs to restore venue, grounds, equipment or other property to  the same condition prior to Renter(s) use of the venue and Owner’s property.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32177734375" w:line="240" w:lineRule="auto"/>
        <w:ind w:left="726.8453979492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 Other: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3265991210938" w:line="263.627986907959" w:lineRule="auto"/>
        <w:ind w:left="725.4241943359375" w:right="0.567626953125" w:hanging="360.5659484863281"/>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CANCELLATIONS.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cancellations must be made in writing and delivered to Owner at  least thirty (30) calendar days prior to the Event Date in Section 2 hereinabove. There  are no refunds for any deposit. Renter(s) is responsible for payment in full if event is  cancelled within 30 days or less of the event Set-up Date as provided in Section 2  hereinabove. Renter(s) recognize that the foregoing cancellation policy is not intended to  be punitive, but, reflect Owner foregoing actual or potential business opportunities in  reserving the venue for Renter(s) and diminished ability to rent the venue within 30 days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05517578125" w:line="240" w:lineRule="auto"/>
        <w:ind w:left="724.984436035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less prior to an event date.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8887634277344" w:line="231.30752563476562" w:lineRule="auto"/>
        <w:ind w:left="15.144805908203125" w:right="7179.320068359375" w:hanging="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Venue Rental Agreement Page 4 of 5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99468421936035" w:lineRule="auto"/>
        <w:ind w:left="720.9135437011719" w:right="0.440673828125" w:hanging="357.476043701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PAYMENTS.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payments due herein shall be made using cash, personal check or  cashier’s check. Personal checks shall be made payable to “Castle Park Events, LLC” at 110 South Main Street, Lindon, Utah 84042. Any personal check for insufficient funds is  subject to a $30.00 returned check fee. Total contract fees must be paid 30 days prior to  the Event Date.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26611328125" w:line="267.29390144348145" w:lineRule="auto"/>
        <w:ind w:left="364.984130859375" w:right="0.6616210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TERMS AND CONDITIONS.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“Terms and Conditions” as attached hereto as Exhibit  A are incorporated herein to include additional terms and conditions to this Agreement.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91943359375" w:line="263.99468421936035" w:lineRule="auto"/>
        <w:ind w:left="720.6919860839844" w:right="1.32568359375" w:hanging="356.370697021484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SEVERABILITY.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case any one or more of the provisions, or portions of provisions, of  this Agreement shall be deemed by any legal authority to be invalid, illegal or  unenforceable in any respect, the validity, legality and enforceability of the remaining  provisions, or portions of provisions contained herein shall not be in any way affected or  impaired thereby.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26611328125" w:line="267.2926139831543" w:lineRule="auto"/>
        <w:ind w:left="732.6158142089844" w:right="3.316650390625" w:hanging="359.68338012695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MODIFICATION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 alteration or other modification of this Agreement shall be effective  unless such modification shall be in writing and signed by the parties.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91943359375" w:line="263.994083404541" w:lineRule="auto"/>
        <w:ind w:left="720.4708862304688" w:right="0.662841796875" w:hanging="347.538452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OPPORTUNITY TO REVIEW</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executing this Agreement the undersigned parties  warrant and represent they have had an opportunity to review, including being presented  with a copy of Exhibit A “Terms and Conditions,” and after such review or opportunity to  review have read and fully understood all terms and conditions pertaining to this  Agreement.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57373046875" w:line="265.09368896484375" w:lineRule="auto"/>
        <w:ind w:left="0" w:right="1.10595703125" w:firstLine="11.4819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 WITNESS WHEREOF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parties hereto, intending to be legally bound, have caused this  Agreement along with the attached Terms and Conditions to be duly executed as of the day and  year first hereinabove written.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460205078125" w:line="240" w:lineRule="auto"/>
        <w:ind w:left="14.352111816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 OWNER: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664306640625" w:line="240" w:lineRule="auto"/>
        <w:ind w:left="1344.0101623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Date: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40" w:lineRule="auto"/>
        <w:ind w:left="1364.98611450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885009765625" w:line="240" w:lineRule="auto"/>
        <w:ind w:left="734.822998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 RENTERS: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9422607421875" w:line="240" w:lineRule="auto"/>
        <w:ind w:left="1448.8899230957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Date: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50146484375" w:line="240" w:lineRule="auto"/>
        <w:ind w:left="1427.4726867675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460.68554878234863" w:lineRule="auto"/>
        <w:ind w:left="1427.4726867675781" w:right="1631.9720458984375" w:hanging="1298.08319091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and/or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Date:  Print: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379638671875" w:line="231.30752563476562" w:lineRule="auto"/>
        <w:ind w:left="15.144805908203125" w:right="7179.320068359375" w:hanging="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Venue Rental Agreement Page 5 of 5 </w:t>
      </w:r>
    </w:p>
    <w:sectPr>
      <w:pgSz w:h="15840" w:w="12240" w:orient="portrait"/>
      <w:pgMar w:bottom="1034.2415618896484" w:top="1420.771484375" w:left="1441.9865417480469" w:right="1378.684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