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1372235</wp:posOffset>
                </wp:positionH>
                <wp:positionV relativeFrom="paragraph">
                  <wp:posOffset>7528560</wp:posOffset>
                </wp:positionV>
                <wp:extent cx="138430" cy="1790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8.05pt;margin-top:592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1372235</wp:posOffset>
                </wp:positionH>
                <wp:positionV relativeFrom="paragraph">
                  <wp:posOffset>5813425</wp:posOffset>
                </wp:positionV>
                <wp:extent cx="13843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57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1502410</wp:posOffset>
                </wp:positionH>
                <wp:positionV relativeFrom="paragraph">
                  <wp:posOffset>5816600</wp:posOffset>
                </wp:positionV>
                <wp:extent cx="530796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58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5998210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914400</wp:posOffset>
                </wp:positionH>
                <wp:positionV relativeFrom="paragraph">
                  <wp:posOffset>6172835</wp:posOffset>
                </wp:positionV>
                <wp:extent cx="575183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III. The Service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Service Provider agrees to provide the following: (check all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05pt;width:45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III. The Service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Service Provider agrees to provide the following: (check all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6347460</wp:posOffset>
                </wp:positionV>
                <wp:extent cx="45974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apply)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9.8pt;width: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apply)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6522085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1372235</wp:posOffset>
                </wp:positionH>
                <wp:positionV relativeFrom="paragraph">
                  <wp:posOffset>6715125</wp:posOffset>
                </wp:positionV>
                <wp:extent cx="138430" cy="17907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28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1502410</wp:posOffset>
                </wp:positionH>
                <wp:positionV relativeFrom="paragraph">
                  <wp:posOffset>6718935</wp:posOffset>
                </wp:positionV>
                <wp:extent cx="66294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Mowing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29.05pt;width:5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Mowing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1372235</wp:posOffset>
                </wp:positionH>
                <wp:positionV relativeFrom="paragraph">
                  <wp:posOffset>6918325</wp:posOffset>
                </wp:positionV>
                <wp:extent cx="138430" cy="17907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44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1502410</wp:posOffset>
                </wp:positionH>
                <wp:positionV relativeFrom="paragraph">
                  <wp:posOffset>6922135</wp:posOffset>
                </wp:positionV>
                <wp:extent cx="61214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Edging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45.05pt;width: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Edging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1372235</wp:posOffset>
                </wp:positionH>
                <wp:positionV relativeFrom="paragraph">
                  <wp:posOffset>7122160</wp:posOffset>
                </wp:positionV>
                <wp:extent cx="138430" cy="17907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60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1502410</wp:posOffset>
                </wp:positionH>
                <wp:positionV relativeFrom="paragraph">
                  <wp:posOffset>7125335</wp:posOffset>
                </wp:positionV>
                <wp:extent cx="217932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Trimming Hedges and Bushes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61.05pt;width:17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Trimming Hedges and Bushes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1372235</wp:posOffset>
                </wp:positionH>
                <wp:positionV relativeFrom="paragraph">
                  <wp:posOffset>7324725</wp:posOffset>
                </wp:positionV>
                <wp:extent cx="138430" cy="17907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76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1502410</wp:posOffset>
                </wp:positionH>
                <wp:positionV relativeFrom="paragraph">
                  <wp:posOffset>7328535</wp:posOffset>
                </wp:positionV>
                <wp:extent cx="74739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Mulching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77.05pt;width: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Mulching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1502410</wp:posOffset>
                </wp:positionH>
                <wp:positionV relativeFrom="paragraph">
                  <wp:posOffset>5614035</wp:posOffset>
                </wp:positionV>
                <wp:extent cx="334962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End Date: On ___________________,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42.05pt;width:2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End Date: On ___________________,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1502410</wp:posOffset>
                </wp:positionH>
                <wp:positionV relativeFrom="paragraph">
                  <wp:posOffset>7531735</wp:posOffset>
                </wp:positionV>
                <wp:extent cx="203517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Raking and Debris Removal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93.05pt;width:16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Raking and Debris Removal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1372235</wp:posOffset>
                </wp:positionH>
                <wp:positionV relativeFrom="paragraph">
                  <wp:posOffset>7728585</wp:posOffset>
                </wp:positionV>
                <wp:extent cx="138430" cy="17907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08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1502410</wp:posOffset>
                </wp:positionH>
                <wp:positionV relativeFrom="paragraph">
                  <wp:posOffset>7732395</wp:posOffset>
                </wp:positionV>
                <wp:extent cx="530796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608.85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914400</wp:posOffset>
                </wp:positionH>
                <wp:positionV relativeFrom="paragraph">
                  <wp:posOffset>7913370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914400</wp:posOffset>
                </wp:positionH>
                <wp:positionV relativeFrom="paragraph">
                  <wp:posOffset>8091170</wp:posOffset>
                </wp:positionV>
                <wp:extent cx="243332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Hereinafter known as the “Service”.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7.1pt;width:19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Hereinafter known as the “Service”.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8265795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914400</wp:posOffset>
                </wp:positionH>
                <wp:positionV relativeFrom="paragraph">
                  <wp:posOffset>8440420</wp:posOffset>
                </wp:positionV>
                <wp:extent cx="548322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 Provider shall provide, while providing the Service, that he/she/they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4.6pt;width:4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 Provider shall provide, while providing the Service, that he/she/they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914400</wp:posOffset>
                </wp:positionH>
                <wp:positionV relativeFrom="paragraph">
                  <wp:posOffset>8615045</wp:posOffset>
                </wp:positionV>
                <wp:extent cx="590677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comply with the policies, standards, and regulations of the Client, including local, State,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8.35pt;width:4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comply with the policies, standards, and regulations of the Client, including local, State,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914400</wp:posOffset>
                </wp:positionH>
                <wp:positionV relativeFrom="paragraph">
                  <wp:posOffset>8789670</wp:posOffset>
                </wp:positionV>
                <wp:extent cx="335724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Federal laws and to the best of their abilities.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.1pt;width:26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Federal laws and to the best of their abilities.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3460115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1005205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1179830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1357630</wp:posOffset>
                </wp:positionV>
                <wp:extent cx="47263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I. The Parties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Lawn Care Service Contract (“Agreement”)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9pt;width:3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I. The Parties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Lawn Care Service Contract (“Agreement”)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1532255</wp:posOffset>
                </wp:positionV>
                <wp:extent cx="479552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___________________, 20____ (“Effective Date”), is by and between: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65pt;width:37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___________________, 20____ (“Effective Date”), is by and between: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1706880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1881505</wp:posOffset>
                </wp:positionV>
                <wp:extent cx="470471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Service Provider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___________________,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15pt;width:3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Service Provider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___________________,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2056130</wp:posOffset>
                </wp:positionV>
                <wp:extent cx="528193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_____________________________, City of 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9pt;width:41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_____________________________, City of 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2233930</wp:posOffset>
                </wp:positionV>
                <wp:extent cx="306070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(“Service Provider”),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9pt;width:24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(“Service Provider”),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2409190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2583815</wp:posOffset>
                </wp:positionV>
                <wp:extent cx="36576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45pt;width:2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2758440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2933065</wp:posOffset>
                </wp:positionV>
                <wp:extent cx="392557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___________________,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95pt;width:30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___________________,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3110865</wp:posOffset>
                </wp:positionV>
                <wp:extent cx="5281930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_____________________________, City of 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95pt;width:41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_____________________________, City of 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3285490</wp:posOffset>
                </wp:positionV>
                <wp:extent cx="233235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(“Client”),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7pt;width:18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(“Client”),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1769110</wp:posOffset>
                </wp:positionH>
                <wp:positionV relativeFrom="paragraph">
                  <wp:posOffset>716280</wp:posOffset>
                </wp:positionV>
                <wp:extent cx="4287520" cy="29337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88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LAWN CARE SERVICE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3pt;margin-top:56.4pt;width:337.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LAWN CARE SERVICE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3634740</wp:posOffset>
                </wp:positionV>
                <wp:extent cx="592074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 Provider and Client are each referred to herein as a “Party” and, collectively,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6.2pt;width:4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 Provider and Client are each referred to herein as a “Party” and, collectively,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3809365</wp:posOffset>
                </wp:positionV>
                <wp:extent cx="92329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"Parties."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95pt;width:7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"Parties."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3987165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4161790</wp:posOffset>
                </wp:positionV>
                <wp:extent cx="556895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NOW, THEREFORE, FOR AND IN CONSIDERATION of the mutual promises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7pt;width:43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NOW, THEREFORE, FOR AND IN CONSIDERATION of the mutual promises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4337050</wp:posOffset>
                </wp:positionV>
                <wp:extent cx="57550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agreements contained herein, the Client hires the Service Provider to work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1.5pt;width:4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agreements contained herein, the Client hires the Service Provider to work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4511675</wp:posOffset>
                </wp:positionV>
                <wp:extent cx="387413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terms and conditions hereby agreed upon by the Parties: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25pt;width:30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terms and conditions hereby agreed upon by the Parties: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4686300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4860925</wp:posOffset>
                </wp:positionV>
                <wp:extent cx="554609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II. Term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term of this Agreement shall commence on 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75pt;width:43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II. Term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term of this Agreement shall commence on 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5038725</wp:posOffset>
                </wp:positionV>
                <wp:extent cx="240855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20____ and terminate: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.75pt;width:18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20____ and terminate: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5213350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1372235</wp:posOffset>
                </wp:positionH>
                <wp:positionV relativeFrom="paragraph">
                  <wp:posOffset>5407025</wp:posOffset>
                </wp:positionV>
                <wp:extent cx="138430" cy="1790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25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1502410</wp:posOffset>
                </wp:positionH>
                <wp:positionV relativeFrom="paragraph">
                  <wp:posOffset>5410200</wp:posOffset>
                </wp:positionV>
                <wp:extent cx="355155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At-Will: Written notice of at least ____ days’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26pt;width:27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At-Will: Written notice of at least ____ days’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1372235</wp:posOffset>
                </wp:positionH>
                <wp:positionV relativeFrom="paragraph">
                  <wp:posOffset>5610225</wp:posOffset>
                </wp:positionV>
                <wp:extent cx="138430" cy="17907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41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1502410</wp:posOffset>
                </wp:positionH>
                <wp:positionV relativeFrom="paragraph">
                  <wp:posOffset>6906260</wp:posOffset>
                </wp:positionV>
                <wp:extent cx="466153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Not required to pay a retainer before the Service Provider is 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543.8pt;width:3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Not required to pay a retainer before the Service Provider is 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1502410</wp:posOffset>
                </wp:positionH>
                <wp:positionV relativeFrom="paragraph">
                  <wp:posOffset>4838700</wp:posOffset>
                </wp:positionV>
                <wp:extent cx="530796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81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5019675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5194300</wp:posOffset>
                </wp:positionV>
                <wp:extent cx="552323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Hereinafter known as the “Payment Method”. The Payment Amount and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pt;width:43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Hereinafter known as the “Payment Method”. The Payment Amount and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5372100</wp:posOffset>
                </wp:positionV>
                <wp:extent cx="401764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Method collectively shall be referred to as “Compensation”.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pt;width:31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Method collectively shall be referred to as “Compensation”.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914400</wp:posOffset>
                </wp:positionH>
                <wp:positionV relativeFrom="paragraph">
                  <wp:posOffset>5546725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914400</wp:posOffset>
                </wp:positionH>
                <wp:positionV relativeFrom="paragraph">
                  <wp:posOffset>5721985</wp:posOffset>
                </wp:positionV>
                <wp:extent cx="273494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VII. Retainer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Client is: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55pt;width:21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VII. Retainer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Client is: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1372235</wp:posOffset>
                </wp:positionH>
                <wp:positionV relativeFrom="paragraph">
                  <wp:posOffset>5915025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6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1372235</wp:posOffset>
                </wp:positionH>
                <wp:positionV relativeFrom="paragraph">
                  <wp:posOffset>6118225</wp:posOffset>
                </wp:positionV>
                <wp:extent cx="138430" cy="17907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81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1502410</wp:posOffset>
                </wp:positionH>
                <wp:positionV relativeFrom="paragraph">
                  <wp:posOffset>6122035</wp:posOffset>
                </wp:positionV>
                <wp:extent cx="516763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To pay a retainer in the amount of $__________ to the Service Provider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482.05pt;width:40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To pay a retainer in the amount of $__________ to the Service Provider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1372235</wp:posOffset>
                </wp:positionH>
                <wp:positionV relativeFrom="paragraph">
                  <wp:posOffset>6303010</wp:posOffset>
                </wp:positionV>
                <wp:extent cx="4820920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 advance on future Services to be provided ("Retainer").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96.3pt;width:37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 advance on future Services to be provided ("Retainer").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1829435</wp:posOffset>
                </wp:positionH>
                <wp:positionV relativeFrom="paragraph">
                  <wp:posOffset>6496050</wp:posOffset>
                </wp:positionV>
                <wp:extent cx="138430" cy="17907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11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1959610</wp:posOffset>
                </wp:positionH>
                <wp:positionV relativeFrom="paragraph">
                  <wp:posOffset>6499860</wp:posOffset>
                </wp:positionV>
                <wp:extent cx="173037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Retainer is Refundable.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3pt;margin-top:511.8pt;width:13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Retainer is Refundable.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1829435</wp:posOffset>
                </wp:positionH>
                <wp:positionV relativeFrom="paragraph">
                  <wp:posOffset>6699885</wp:posOffset>
                </wp:positionV>
                <wp:extent cx="138430" cy="17907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27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1959610</wp:posOffset>
                </wp:positionH>
                <wp:positionV relativeFrom="paragraph">
                  <wp:posOffset>6703060</wp:posOffset>
                </wp:positionV>
                <wp:extent cx="206057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Retainer is Non-Refundable.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3pt;margin-top:527.8pt;width:16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Retainer is Non-Refundable.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1372235</wp:posOffset>
                </wp:positionH>
                <wp:positionV relativeFrom="paragraph">
                  <wp:posOffset>6902450</wp:posOffset>
                </wp:positionV>
                <wp:extent cx="138430" cy="17907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43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1372235</wp:posOffset>
                </wp:positionH>
                <wp:positionV relativeFrom="paragraph">
                  <wp:posOffset>4834890</wp:posOffset>
                </wp:positionV>
                <wp:extent cx="138430" cy="17907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0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1372235</wp:posOffset>
                </wp:positionH>
                <wp:positionV relativeFrom="paragraph">
                  <wp:posOffset>7087235</wp:posOffset>
                </wp:positionV>
                <wp:extent cx="119634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commence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58.05pt;width:9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commence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914400</wp:posOffset>
                </wp:positionH>
                <wp:positionV relativeFrom="paragraph">
                  <wp:posOffset>7261860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7437120</wp:posOffset>
                </wp:positionV>
                <wp:extent cx="528828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VIII. Inspection of Services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Any Compensation shall be subject to the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5.6pt;width:41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VIII. Inspection of Services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Any Compensation shall be subject to the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914400</wp:posOffset>
                </wp:positionH>
                <wp:positionV relativeFrom="paragraph">
                  <wp:posOffset>7611745</wp:posOffset>
                </wp:positionV>
                <wp:extent cx="5440680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inspecting the completed Services of the Service Provider. If any of the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.35pt;width:42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inspecting the completed Services of the Service Provider. If any of the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914400</wp:posOffset>
                </wp:positionH>
                <wp:positionV relativeFrom="paragraph">
                  <wp:posOffset>7786370</wp:posOffset>
                </wp:positionV>
                <wp:extent cx="531431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performed by the Service Provider pursuant to this Agreement are defective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1pt;width:4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performed by the Service Provider pursuant to this Agreement are defective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914400</wp:posOffset>
                </wp:positionH>
                <wp:positionV relativeFrom="paragraph">
                  <wp:posOffset>7964170</wp:posOffset>
                </wp:positionV>
                <wp:extent cx="578802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incomplete, the Client shall have the right to notify the Service Provider, at which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7.1pt;width:45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incomplete, the Client shall have the right to notify the Service Provider, at which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914400</wp:posOffset>
                </wp:positionH>
                <wp:positionV relativeFrom="paragraph">
                  <wp:posOffset>8138795</wp:posOffset>
                </wp:positionV>
                <wp:extent cx="536448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Service Provider shall promptly correct such work within a reasonable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85pt;width:4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Service Provider shall promptly correct such work within a reasonable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914400</wp:posOffset>
                </wp:positionH>
                <wp:positionV relativeFrom="paragraph">
                  <wp:posOffset>8313420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8488045</wp:posOffset>
                </wp:positionV>
                <wp:extent cx="581342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IX. Return of Property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Upon the termination of this Agreement, all property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8.35pt;width:45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IX. Return of Property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Upon the termination of this Agreement, all property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914400</wp:posOffset>
                </wp:positionH>
                <wp:positionV relativeFrom="paragraph">
                  <wp:posOffset>8662670</wp:posOffset>
                </wp:positionV>
                <wp:extent cx="583946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the Client, including, but not limited to, cleaning supplies, uniforms, equipment,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2.1pt;width:45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the Client, including, but not limited to, cleaning supplies, uniforms, equipment,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2898140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4932680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IV. The Property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Service shall be provided at the following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38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IV. The Property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Service shall be provided at the following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28193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_____________________________, City of 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1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_____________________________, City of 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251904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(“Property”).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19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(“Property”).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51116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V. Payment Amount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Client agrees to pay the Service Provider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3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V. Payment Amount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Client agrees to pay the Service Provider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12762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compensation for the Service performed under this Agreement: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0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compensation for the Service performed under this Agreement: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1372235</wp:posOffset>
                </wp:positionH>
                <wp:positionV relativeFrom="paragraph">
                  <wp:posOffset>2310130</wp:posOffset>
                </wp:positionV>
                <wp:extent cx="138430" cy="17907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81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1502410</wp:posOffset>
                </wp:positionH>
                <wp:positionV relativeFrom="paragraph">
                  <wp:posOffset>2313940</wp:posOffset>
                </wp:positionV>
                <wp:extent cx="101854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$____ / 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82.2pt;width:8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$____ / 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1372235</wp:posOffset>
                </wp:positionH>
                <wp:positionV relativeFrom="paragraph">
                  <wp:posOffset>2513965</wp:posOffset>
                </wp:positionV>
                <wp:extent cx="138430" cy="17907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97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1502410</wp:posOffset>
                </wp:positionH>
                <wp:positionV relativeFrom="paragraph">
                  <wp:posOffset>2517140</wp:posOffset>
                </wp:positionV>
                <wp:extent cx="529907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$____ / per Job. A “Job” is 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198.2pt;width:41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$____ / per Job. A “Job” is 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1372235</wp:posOffset>
                </wp:positionH>
                <wp:positionV relativeFrom="paragraph">
                  <wp:posOffset>2713990</wp:posOffset>
                </wp:positionV>
                <wp:extent cx="138430" cy="17907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3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1502410</wp:posOffset>
                </wp:positionH>
                <wp:positionV relativeFrom="paragraph">
                  <wp:posOffset>2717165</wp:posOffset>
                </wp:positionV>
                <wp:extent cx="530796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Other: 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213.95pt;width:41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Other: 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3075940</wp:posOffset>
                </wp:positionV>
                <wp:extent cx="308546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Hereinafter known as the “Payment Amount”.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2pt;width:24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Hereinafter known as the “Payment Amount”.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3250565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3425190</wp:posOffset>
                </wp:positionV>
                <wp:extent cx="5251450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VI. Payment Method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Client shall pay the Payment Amount: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7pt;width:4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VI. Payment Method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Client shall pay the Payment Amount: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1372235</wp:posOffset>
                </wp:positionH>
                <wp:positionV relativeFrom="paragraph">
                  <wp:posOffset>3618865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1372235</wp:posOffset>
                </wp:positionH>
                <wp:positionV relativeFrom="paragraph">
                  <wp:posOffset>3822065</wp:posOffset>
                </wp:positionV>
                <wp:extent cx="138430" cy="17907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00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1502410</wp:posOffset>
                </wp:positionH>
                <wp:positionV relativeFrom="paragraph">
                  <wp:posOffset>3825875</wp:posOffset>
                </wp:positionV>
                <wp:extent cx="1145540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When Invoiced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01.25pt;width: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When Invoiced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1372235</wp:posOffset>
                </wp:positionH>
                <wp:positionV relativeFrom="paragraph">
                  <wp:posOffset>4025265</wp:posOffset>
                </wp:positionV>
                <wp:extent cx="138430" cy="17907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16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1502410</wp:posOffset>
                </wp:positionH>
                <wp:positionV relativeFrom="paragraph">
                  <wp:posOffset>4029075</wp:posOffset>
                </wp:positionV>
                <wp:extent cx="476250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Daily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17.25pt;width: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Daily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1372235</wp:posOffset>
                </wp:positionH>
                <wp:positionV relativeFrom="paragraph">
                  <wp:posOffset>4228465</wp:posOffset>
                </wp:positionV>
                <wp:extent cx="138430" cy="17907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2.9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1502410</wp:posOffset>
                </wp:positionH>
                <wp:positionV relativeFrom="paragraph">
                  <wp:posOffset>4231640</wp:posOffset>
                </wp:positionV>
                <wp:extent cx="63436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Weekly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33.2pt;width:4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Weekly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1372235</wp:posOffset>
                </wp:positionH>
                <wp:positionV relativeFrom="paragraph">
                  <wp:posOffset>4428490</wp:posOffset>
                </wp:positionV>
                <wp:extent cx="138430" cy="17907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48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1502410</wp:posOffset>
                </wp:positionH>
                <wp:positionV relativeFrom="paragraph">
                  <wp:posOffset>4432300</wp:posOffset>
                </wp:positionV>
                <wp:extent cx="82042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Bi-Weekly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49pt;width:6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Bi-Weekly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1372235</wp:posOffset>
                </wp:positionH>
                <wp:positionV relativeFrom="paragraph">
                  <wp:posOffset>4632325</wp:posOffset>
                </wp:positionV>
                <wp:extent cx="138430" cy="17907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64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1502410</wp:posOffset>
                </wp:positionH>
                <wp:positionV relativeFrom="paragraph">
                  <wp:posOffset>4635500</wp:posOffset>
                </wp:positionV>
                <wp:extent cx="67119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Monthly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3pt;margin-top:365pt;width:5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Monthly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7550785</wp:posOffset>
                </wp:positionV>
                <wp:extent cx="595884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are an independent contractor and not an agent, partner, joint venture, nor an employee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5pt;width:46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are an independent contractor and not an agent, partner, joint venture, nor an employee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1372235</wp:posOffset>
                </wp:positionH>
                <wp:positionV relativeFrom="paragraph">
                  <wp:posOffset>5445125</wp:posOffset>
                </wp:positionV>
                <wp:extent cx="489077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restrain any such breach, without showing or proving actual damages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28.75pt;width:3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restrain any such breach, without showing or proving actual damages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1372235</wp:posOffset>
                </wp:positionH>
                <wp:positionV relativeFrom="paragraph">
                  <wp:posOffset>5622925</wp:posOffset>
                </wp:positionV>
                <wp:extent cx="158623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sustained by the Client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42.75pt;width:12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sustained by the Client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1143000</wp:posOffset>
                </wp:positionH>
                <wp:positionV relativeFrom="paragraph">
                  <wp:posOffset>5797550</wp:posOffset>
                </wp:positionV>
                <wp:extent cx="572008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 Release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Service Provider agrees that the termination of this Agreement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6.5pt;width:45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 Release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Service Provider agrees that the termination of this Agreement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1372235</wp:posOffset>
                </wp:positionH>
                <wp:positionV relativeFrom="paragraph">
                  <wp:posOffset>5972175</wp:posOffset>
                </wp:positionV>
                <wp:extent cx="4085590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release him/her/they from the obligations in this Section.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70.25pt;width:3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release him/her/they from the obligations in this Section.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6146800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6321425</wp:posOffset>
                </wp:positionV>
                <wp:extent cx="568388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XII. Taxes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Service Provider shall pay and be solely responsible for all withholdings,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75pt;width:44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XII. Taxes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Service Provider shall pay and be solely responsible for all withholdings,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570928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including, but not limited to, Social Security, State unemployment, State and Federal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8pt;width:44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including, but not limited to, Social Security, State unemployment, State and Federal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914400</wp:posOffset>
                </wp:positionH>
                <wp:positionV relativeFrom="paragraph">
                  <wp:posOffset>6674485</wp:posOffset>
                </wp:positionV>
                <wp:extent cx="5560060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income taxes, and any other obligations. In addition, Service Provider shall pay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55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income taxes, and any other obligations. In addition, Service Provider shall pay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6849110</wp:posOffset>
                </wp:positionV>
                <wp:extent cx="5975350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applicable sales or use taxes on the labor provided and materials furnished or otherwise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3pt;width:47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applicable sales or use taxes on the labor provided and materials furnished or otherwise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914400</wp:posOffset>
                </wp:positionH>
                <wp:positionV relativeFrom="paragraph">
                  <wp:posOffset>7023735</wp:posOffset>
                </wp:positionV>
                <wp:extent cx="399224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required by law in connection with the Services performed.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05pt;width:31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required by law in connection with the Services performed.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914400</wp:posOffset>
                </wp:positionH>
                <wp:positionV relativeFrom="paragraph">
                  <wp:posOffset>7198360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7376160</wp:posOffset>
                </wp:positionV>
                <wp:extent cx="593153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XIII. Independent Contractor Status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Service Provider acknowledges that he/she/they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8pt;width:46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XIII. Independent Contractor Status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Service Provider acknowledges that he/she/they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1372235</wp:posOffset>
                </wp:positionH>
                <wp:positionV relativeFrom="paragraph">
                  <wp:posOffset>5270500</wp:posOffset>
                </wp:positionV>
                <wp:extent cx="551497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remedies it may have at law or equity, to an injunction or other appropriate orders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15pt;width:43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remedies it may have at law or equity, to an injunction or other appropriate orders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914400</wp:posOffset>
                </wp:positionH>
                <wp:positionV relativeFrom="paragraph">
                  <wp:posOffset>7725410</wp:posOffset>
                </wp:positionV>
                <wp:extent cx="58312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Client. Service Provider shall have no authority to bind or otherwise obligate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3pt;width:4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Client. Service Provider shall have no authority to bind or otherwise obligate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914400</wp:posOffset>
                </wp:positionH>
                <wp:positionV relativeFrom="paragraph">
                  <wp:posOffset>7900035</wp:posOffset>
                </wp:positionV>
                <wp:extent cx="5737860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in any manner, nor shall the Service Provider represent to anyone that it has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05pt;width:45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in any manner, nor shall the Service Provider represent to anyone that it has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8075295</wp:posOffset>
                </wp:positionV>
                <wp:extent cx="5717540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right to do so. Service Provider further agrees that in the event the Client suffers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85pt;width:45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right to do so. Service Provider further agrees that in the event the Client suffers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8252460</wp:posOffset>
                </wp:positionV>
                <wp:extent cx="5643880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loss or damage as a result of a violation of this provision, the Service Provider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8pt;width:44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loss or damage as a result of a violation of this provision, the Service Provider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8427085</wp:posOffset>
                </wp:positionV>
                <wp:extent cx="479742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indemnify and hold harmless the Client from any such loss or damage.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55pt;width:37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indemnify and hold harmless the Client from any such loss or damage.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8602345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8776970</wp:posOffset>
                </wp:positionV>
                <wp:extent cx="5876290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XIV. Safety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Service Provider shall, at his/her/their own expense, be solely responsible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1pt;width:4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XIV. Safety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Service Provider shall, at his/her/their own expense, be solely responsible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8951595</wp:posOffset>
                </wp:positionV>
                <wp:extent cx="568642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for protecting its employees, sub-Service Providers, material suppliers, and all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85pt;width:44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for protecting its employees, sub-Service Providers, material suppliers, and all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538988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Provider or any other person, except with the prior written consent of the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42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Provider or any other person, except with the prior written consent of the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328930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delay in any final payment made by the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25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delay in any final payment made by the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89534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X. Time is of the Essence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Service Provider acknowledges that time is of the essence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6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X. Time is of the Essence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Service Provider acknowledges that time is of the essence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3001010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regard to the performance of all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23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regard to the performance of all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73722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XI. Confidentiality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Service Provider acknowledges and agrees that all financial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5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XI. Confidentiality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Service Provider acknowledges and agrees that all financial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9582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accounting records, lists of property owned by Client, including amounts paid, therefore,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accounting records, lists of property owned by Client, including amounts paid, therefore,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559117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 and customer lists, and any other data and information related to the Client’s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44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 and customer lists, and any other data and information related to the Client’s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768340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business is confidential (“Confidential Information”). Therefore, except for disclosures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5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business is confidential (“Confidential Information”). Therefore, except for disclosures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57550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required to be made to advance the business of the Client and information which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4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required to be made to advance the business of the Client and information which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588962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matter of public record, Service Provider shall not, during the term of this Agreement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4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matter of public record, Service Provider shall not, during the term of this Agreement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5864860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after its termination, disclose any Confidential Information for the benefit of the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46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after its termination, disclose any Confidential Information for the benefit of the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5932170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other items must be returned by the Service Provider. Failure to do so may result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46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other items must be returned by the Service Provider. Failure to do so may result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1143000</wp:posOffset>
                </wp:positionH>
                <wp:positionV relativeFrom="paragraph">
                  <wp:posOffset>3342640</wp:posOffset>
                </wp:positionV>
                <wp:extent cx="532193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Return of Documents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Service Provider acknowledges and agrees that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3.2pt;width:4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Return of Documents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Service Provider acknowledges and agrees that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1372235</wp:posOffset>
                </wp:positionH>
                <wp:positionV relativeFrom="paragraph">
                  <wp:posOffset>3517265</wp:posOffset>
                </wp:positionV>
                <wp:extent cx="5237480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originals and copies of records, reports, documents, lists, plans, memoranda,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76.95pt;width:41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originals and copies of records, reports, documents, lists, plans, memoranda,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1372235</wp:posOffset>
                </wp:positionH>
                <wp:positionV relativeFrom="paragraph">
                  <wp:posOffset>3695700</wp:posOffset>
                </wp:positionV>
                <wp:extent cx="535686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notes, and other documentation related to the business of the Client containing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91pt;width:42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notes, and other documentation related to the business of the Client containing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1372235</wp:posOffset>
                </wp:positionH>
                <wp:positionV relativeFrom="paragraph">
                  <wp:posOffset>3869690</wp:posOffset>
                </wp:positionV>
                <wp:extent cx="551751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Information shall be the sole and exclusive property of the Client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04.7pt;width:4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Information shall be the sole and exclusive property of the Client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1372235</wp:posOffset>
                </wp:positionH>
                <wp:positionV relativeFrom="paragraph">
                  <wp:posOffset>4044315</wp:posOffset>
                </wp:positionV>
                <wp:extent cx="549211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be returned to the Client upon termination of this Agreement or upon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18.45pt;width:43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be returned to the Client upon termination of this Agreement or upon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1372235</wp:posOffset>
                </wp:positionH>
                <wp:positionV relativeFrom="paragraph">
                  <wp:posOffset>4218940</wp:posOffset>
                </wp:positionV>
                <wp:extent cx="145097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request of the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2.2pt;width:11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request of the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1143000</wp:posOffset>
                </wp:positionH>
                <wp:positionV relativeFrom="paragraph">
                  <wp:posOffset>4394200</wp:posOffset>
                </wp:positionV>
                <wp:extent cx="537908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b.)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Injunction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Client agrees that it would be difficult to measure damage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6pt;width:42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b.)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Injunction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Client agrees that it would be difficult to measure damage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1372235</wp:posOffset>
                </wp:positionH>
                <wp:positionV relativeFrom="paragraph">
                  <wp:posOffset>4568825</wp:posOffset>
                </wp:positionV>
                <wp:extent cx="524954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Client's business from any breach by the Service Provider under this Section;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59.75pt;width:4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Client's business from any breach by the Service Provider under this Section;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1372235</wp:posOffset>
                </wp:positionH>
                <wp:positionV relativeFrom="paragraph">
                  <wp:posOffset>4746625</wp:posOffset>
                </wp:positionV>
                <wp:extent cx="5128260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therefore, any monetary damages would be an inadequate remedy for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73.75pt;width:40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therefore, any monetary damages would be an inadequate remedy for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1372235</wp:posOffset>
                </wp:positionH>
                <wp:positionV relativeFrom="paragraph">
                  <wp:posOffset>4921250</wp:posOffset>
                </wp:positionV>
                <wp:extent cx="506539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breach. Accordingly, the Service Provider agrees that if he/she/they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87.5pt;width:39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breach. Accordingly, the Service Provider agrees that if he/she/they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1372235</wp:posOffset>
                </wp:positionH>
                <wp:positionV relativeFrom="paragraph">
                  <wp:posOffset>5095875</wp:posOffset>
                </wp:positionV>
                <wp:extent cx="487362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breach this Section, the Client shall be entitled to, in addition to all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01.25pt;width:38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breach this Section, the Client shall be entitled to, in addition to all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7550785</wp:posOffset>
                </wp:positionV>
                <wp:extent cx="5899150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XXI. Additional Terms &amp; Conditions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5pt;width:46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XXI. Additional Terms &amp; Conditions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5445125</wp:posOffset>
                </wp:positionV>
                <wp:extent cx="563816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XVIII. No Waiver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No waiver of any provision of this Agreement shall be deemed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75pt;width:44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XVIII. No Waiver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No waiver of any provision of this Agreement shall be deemed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5622925</wp:posOffset>
                </wp:positionV>
                <wp:extent cx="58312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constitute a continuing waiver, and no waiver shall be binding unless executed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2.75pt;width:4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constitute a continuing waiver, and no waiver shall be binding unless executed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5797550</wp:posOffset>
                </wp:positionV>
                <wp:extent cx="264477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writing by the Party making the waiver.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6.5pt;width:20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writing by the Party making the waiver.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5972175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6146800</wp:posOffset>
                </wp:positionV>
                <wp:extent cx="581088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XIX. Governing Law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shall be governed by and shall be construed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4pt;width:45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XIX. Governing Law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shall be governed by and shall be construed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6321425</wp:posOffset>
                </wp:positionV>
                <wp:extent cx="4161790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accordance with the laws in the State the Property is located.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75pt;width:32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accordance with the laws in the State the Property is located.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6499860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914400</wp:posOffset>
                </wp:positionH>
                <wp:positionV relativeFrom="paragraph">
                  <wp:posOffset>6674485</wp:posOffset>
                </wp:positionV>
                <wp:extent cx="597471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XX. Severability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If any term, covenant, condition, or provision of this Agreement is held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5.55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XX. Severability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If any term, covenant, condition, or provision of this Agreement is held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6849110</wp:posOffset>
                </wp:positionV>
                <wp:extent cx="5873750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a court of competent jurisdiction to be invalid, void, or unenforceable, the remainder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3pt;width:4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a court of competent jurisdiction to be invalid, void, or unenforceable, the remainder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914400</wp:posOffset>
                </wp:positionH>
                <wp:positionV relativeFrom="paragraph">
                  <wp:posOffset>7023735</wp:posOffset>
                </wp:positionV>
                <wp:extent cx="568134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the provisions shall remain in full force and effect and shall in no way be affected,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05pt;width:44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the provisions shall remain in full force and effect and shall in no way be affected,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7198360</wp:posOffset>
                </wp:positionV>
                <wp:extent cx="1662430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impaired, or invalidated.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pt;width:1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impaired, or invalidated.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914400</wp:posOffset>
                </wp:positionH>
                <wp:positionV relativeFrom="paragraph">
                  <wp:posOffset>7376160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5270500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7725410</wp:posOffset>
                </wp:positionV>
                <wp:extent cx="597852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8.3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7900035</wp:posOffset>
                </wp:positionV>
                <wp:extent cx="597852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2.0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914400</wp:posOffset>
                </wp:positionH>
                <wp:positionV relativeFrom="paragraph">
                  <wp:posOffset>8075295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8252460</wp:posOffset>
                </wp:positionV>
                <wp:extent cx="592391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XXII. Entire Agreement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This Agreement constitutes the entire agreement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9.8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XXII. Entire Agreement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This Agreement constitutes the entire agreement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8427085</wp:posOffset>
                </wp:positionV>
                <wp:extent cx="5703570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Parties to its subject matter and supersedes all prior contemporaneous agreements,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3.55pt;width:44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Parties to its subject matter and supersedes all prior contemporaneous agreements,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8602345</wp:posOffset>
                </wp:positionV>
                <wp:extent cx="5687060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representations, and understandings of the Parties. No supplement, modification,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35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representations, and understandings of the Parties. No supplement, modification,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8776970</wp:posOffset>
                </wp:positionV>
                <wp:extent cx="592391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amendment of this Agreement shall be binding unless executed in writing by all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1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amendment of this Agreement shall be binding unless executed in writing by all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8951595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4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4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2993390</wp:posOffset>
                </wp:positionV>
                <wp:extent cx="5899150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inured to the benefit of heirs, personal representatives, successors, and assigns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7pt;width:46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inured to the benefit of heirs, personal representatives, successors, and assigns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5505450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Services or the site where it is being performed (“Work Site”). In addition,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4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Services or the site where it is being performed (“Work Site”). In addition,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566991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Provider agrees to act in accordance with the rules and regulations administered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44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Provider agrees to act in accordance with the rules and regulations administered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5779770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federal law and OSHA. Service Provider shall be solely responsible and liable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federal law and OSHA. Service Provider shall be solely responsible and liable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224726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penalties, fines, or fees incurred.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17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penalties, fines, or fees incurred.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589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XV. Alcohol and Drugs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Service Provider agrees that the presence of alcohol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4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XV. Alcohol and Drugs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Service Provider agrees that the presence of alcohol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596328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drugs are prohibited on the Work Site and while performing their Services. If the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46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drugs are prohibited on the Work Site and while performing their Services. If the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561911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Provider or any of their agents, employees, or subcontractors are determined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44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Provider or any of their agents, employees, or subcontractors are determined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2291715</wp:posOffset>
                </wp:positionV>
                <wp:extent cx="5610860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present or with alcohol or drugs in their possession, this Agreement shall terminate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45pt;width:44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present or with alcohol or drugs in their possession, this Agreement shall terminate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2466340</wp:posOffset>
                </wp:positionV>
                <wp:extent cx="88836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immediately.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2pt;width:6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immediately.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2640965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2818765</wp:posOffset>
                </wp:positionV>
                <wp:extent cx="59582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XVI. Successors and Assigns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The provisions of this Agreement shall be binding 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9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XVI. Successors and Assigns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The provisions of this Agreement shall be binding 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597471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persons from risk of death, injury or bodily harm arising from or in any way related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persons from risk of death, injury or bodily harm arising from or in any way related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3168015</wp:posOffset>
                </wp:positionV>
                <wp:extent cx="589851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Parties. Any provision hereof which imposes upon the Service Provider or Client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45pt;width:4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Parties. Any provision hereof which imposes upon the Service Provider or Client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3342640</wp:posOffset>
                </wp:positionV>
                <wp:extent cx="58058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obligation after termination or expiration of this Agreement shall survive termination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3.2pt;width:4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obligation after termination or expiration of this Agreement shall survive termination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3517265</wp:posOffset>
                </wp:positionV>
                <wp:extent cx="467042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expiration hereof and be binding upon the Service Provider or Client.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95pt;width:36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expiration hereof and be binding upon the Service Provider or Client.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3869690</wp:posOffset>
                </wp:positionV>
                <wp:extent cx="569531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XVII. Default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. In the event of default under this Agreement, the defaulted Party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7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XVII. Default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. In the event of default under this Agreement, the defaulted Party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4044315</wp:posOffset>
                </wp:positionV>
                <wp:extent cx="566991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reimburse the non-defaulting Party or Parties for all costs and expenses reasonably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45pt;width:44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reimburse the non-defaulting Party or Parties for all costs and expenses reasonably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4218940</wp:posOffset>
                </wp:positionV>
                <wp:extent cx="5890260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incurred by the non-defaulting Party or Parties in connection with the default, including,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2pt;width:4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incurred by the non-defaulting Party or Parties in connection with the default, including,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4394200</wp:posOffset>
                </wp:positionV>
                <wp:extent cx="563880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without limitation, attorney’s fees. Additionally, in the event a suit or action is filed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pt;width:44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without limitation, attorney’s fees. Additionally, in the event a suit or action is filed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595757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enforce this Agreement or with respect to this Agreement, the prevailing Party or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46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enforce this Agreement or with respect to this Agreement, the prevailing Party or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4746625</wp:posOffset>
                </wp:positionV>
                <wp:extent cx="59582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be reimbursed by the other Party for all costs and expenses incurred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75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be reimbursed by the other Party for all costs and expenses incurred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4921250</wp:posOffset>
                </wp:positionV>
                <wp:extent cx="5955030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the suit or action, including, without limitation, reasonable attorney’s fees at the trial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7.5pt;width:46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the suit or action, including, without limitation, reasonable attorney’s fees at the trial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5095875</wp:posOffset>
                </wp:positionV>
                <wp:extent cx="1408430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level and on appeal.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25pt;width:11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level and on appeal.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713105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887730</wp:posOffset>
                </wp:positionV>
                <wp:extent cx="475043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Client’s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 Date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.9pt;width:37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Client’s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 Date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1240155</wp:posOffset>
                </wp:positionV>
                <wp:extent cx="279844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65pt;width:2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1415415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1590040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1764665</wp:posOffset>
                </wp:positionV>
                <wp:extent cx="553529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Service Provider’s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 Date 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95pt;width:43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Service Provider’s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 Date 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1942465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2117090</wp:posOffset>
                </wp:positionV>
                <wp:extent cx="279844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6.7pt;width:2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5 of 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5 of 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1169035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4840605</wp:posOffset>
                </wp:positionH>
                <wp:positionV relativeFrom="paragraph">
                  <wp:posOffset>9489440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egoeUISymbol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