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0"/>
        <w:jc w:val="center"/>
        <w:rPr>
          <w:color w:val="4B5E72"/>
          <w:sz w:val="48"/>
          <w:szCs w:val="48"/>
        </w:rPr>
      </w:pPr>
      <w:r>
        <w:rPr>
          <w:color w:val="4B5E72"/>
          <w:sz w:val="48"/>
          <w:szCs w:val="48"/>
        </w:rPr>
        <w:t>SAMPLE TEMPLATE</w:t>
      </w:r>
    </w:p>
    <w:p>
      <w:pPr>
        <w:pStyle w:val="Normal"/>
        <w:rPr>
          <w:color w:val="4B5E72"/>
          <w:sz w:val="48"/>
          <w:szCs w:val="48"/>
        </w:rPr>
      </w:pPr>
      <w:r>
        <w:rPr>
          <w:color w:val="4B5E72"/>
          <w:sz w:val="48"/>
          <w:szCs w:val="48"/>
        </w:rPr>
      </w:r>
    </w:p>
    <w:p>
      <w:pPr>
        <w:pStyle w:val="Normal"/>
        <w:jc w:val="center"/>
        <w:rPr/>
      </w:pPr>
      <w:r>
        <w:rPr>
          <w:b/>
          <w:i/>
          <w:color w:val="4B5E72"/>
        </w:rPr>
        <w:t>MEMORANDUM OF UNDERSTANDING (MOU)</w:t>
      </w:r>
      <w:r>
        <w:rPr>
          <w:i/>
          <w:color w:val="4B5E72"/>
        </w:rPr>
        <w:t xml:space="preserve"> between</w:t>
      </w:r>
    </w:p>
    <w:p>
      <w:pPr>
        <w:pStyle w:val="Normal"/>
        <w:jc w:val="center"/>
        <w:rPr>
          <w:i/>
          <w:i/>
          <w:color w:val="4B5E72"/>
        </w:rPr>
      </w:pPr>
      <w:r>
        <w:rPr>
          <w:i/>
          <w:color w:val="4B5E72"/>
        </w:rPr>
        <w:t>__________________________________[insert name of Party A]</w:t>
      </w:r>
    </w:p>
    <w:p>
      <w:pPr>
        <w:pStyle w:val="Normal"/>
        <w:jc w:val="center"/>
        <w:rPr>
          <w:i/>
          <w:i/>
          <w:color w:val="4B5E72"/>
        </w:rPr>
      </w:pPr>
      <w:r>
        <w:rPr>
          <w:i/>
          <w:color w:val="4B5E72"/>
        </w:rPr>
        <w:t>and</w:t>
      </w:r>
    </w:p>
    <w:p>
      <w:pPr>
        <w:pStyle w:val="Normal"/>
        <w:jc w:val="center"/>
        <w:rPr>
          <w:i/>
          <w:i/>
          <w:color w:val="4B5E72"/>
        </w:rPr>
      </w:pPr>
      <w:r>
        <w:rPr>
          <w:i/>
          <w:color w:val="4B5E72"/>
        </w:rPr>
        <w:t>___________________________________[insert name of Party B]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5944235" cy="133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600"/>
                        </a:xfrm>
                        <a:prstGeom prst="rect">
                          <a:avLst/>
                        </a:prstGeom>
                        <a:solidFill>
                          <a:srgbClr val="fabe7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fabe78" stroked="f" style="position:absolute;margin-left:0pt;margin-top:-1.05pt;width:467.95pt;height:0.95pt;mso-position-vertical:top">
                <w10:wrap type="none"/>
                <v:fill o:detectmouseclick="t" type="solid" color2="#054187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/>
        </w:rPr>
        <w:t xml:space="preserve">This is an agreement between “Party A”, hereinafter called _________________ and “Party B”, hereinafter called ______________________.  </w:t>
      </w:r>
    </w:p>
    <w:p>
      <w:pPr>
        <w:pStyle w:val="Normal"/>
        <w:rPr>
          <w:b/>
          <w:b/>
          <w:color w:val="4B5E72"/>
          <w:sz w:val="28"/>
          <w:szCs w:val="28"/>
        </w:rPr>
      </w:pPr>
      <w:r>
        <w:rPr>
          <w:b/>
          <w:color w:val="4B5E72"/>
          <w:sz w:val="28"/>
          <w:szCs w:val="28"/>
        </w:rPr>
        <w:t>I.         PURPOSE  &amp; SCOPE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The purpose of this MOU is to clearly identify the roles and responsibilities of each party as they relate to….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In particular, this MOU is intended to: </w:t>
      </w:r>
    </w:p>
    <w:p>
      <w:pPr>
        <w:pStyle w:val="Normal"/>
        <w:rPr>
          <w:rFonts w:ascii="Calibri" w:hAnsi="Calibri" w:cs="Calibri"/>
          <w:i/>
          <w:i/>
          <w:color w:val="808080"/>
        </w:rPr>
      </w:pPr>
      <w:r>
        <w:rPr>
          <w:rFonts w:cs="Calibri" w:ascii="Calibri" w:hAnsi="Calibri"/>
          <w:i/>
          <w:color w:val="808080"/>
        </w:rPr>
        <w:t xml:space="preserve">Examples: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Enhance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Increase 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Reduce costs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>Establish</w:t>
      </w:r>
    </w:p>
    <w:p>
      <w:pPr>
        <w:pStyle w:val="Normal"/>
        <w:rPr>
          <w:b/>
          <w:b/>
          <w:color w:val="4B5E72"/>
          <w:sz w:val="28"/>
          <w:szCs w:val="28"/>
        </w:rPr>
      </w:pPr>
      <w:r>
        <w:rPr>
          <w:b/>
          <w:color w:val="4B5E72"/>
          <w:sz w:val="28"/>
          <w:szCs w:val="28"/>
        </w:rPr>
        <w:t>II.       BACKGROUND</w:t>
      </w:r>
    </w:p>
    <w:p>
      <w:pPr>
        <w:pStyle w:val="Normal"/>
        <w:rPr/>
      </w:pPr>
      <w:r>
        <w:rPr>
          <w:color w:val="808080"/>
        </w:rPr>
        <w:t>Brief description of the parties involved in the MOU with mention of any current/historical ties to this project.</w:t>
      </w:r>
    </w:p>
    <w:p>
      <w:pPr>
        <w:pStyle w:val="Normal"/>
        <w:rPr>
          <w:b/>
          <w:b/>
          <w:color w:val="4B5E72"/>
          <w:sz w:val="28"/>
          <w:szCs w:val="28"/>
        </w:rPr>
      </w:pPr>
      <w:r>
        <w:rPr>
          <w:b/>
          <w:color w:val="4B5E72"/>
          <w:sz w:val="28"/>
          <w:szCs w:val="28"/>
        </w:rPr>
        <w:t xml:space="preserve">III.  [PARTY A] RESPONSIBILITIES UNDER THIS MOU 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[Party A] shall undertake the following activities: </w:t>
      </w:r>
    </w:p>
    <w:p>
      <w:pPr>
        <w:pStyle w:val="Normal"/>
        <w:rPr>
          <w:rFonts w:ascii="Calibri" w:hAnsi="Calibri" w:cs="Calibri"/>
          <w:i/>
          <w:i/>
          <w:color w:val="808080"/>
        </w:rPr>
      </w:pPr>
      <w:r>
        <w:rPr>
          <w:rFonts w:cs="Calibri" w:ascii="Calibri" w:hAnsi="Calibri"/>
          <w:i/>
          <w:color w:val="808080"/>
        </w:rPr>
        <w:t>Examples: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Develop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Deliver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Share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Support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Provide 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Promote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Refer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Review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Comply </w:t>
      </w:r>
    </w:p>
    <w:p>
      <w:pPr>
        <w:pStyle w:val="Normal"/>
        <w:rPr/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  <w:color w:val="808080"/>
        </w:rPr>
        <w:t xml:space="preserve">Train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Maintain records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Sponsor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Evaluate </w:t>
      </w:r>
    </w:p>
    <w:p>
      <w:pPr>
        <w:pStyle w:val="Normal"/>
        <w:rPr>
          <w:b/>
          <w:b/>
          <w:color w:val="4B5E72"/>
          <w:sz w:val="28"/>
          <w:szCs w:val="28"/>
        </w:rPr>
      </w:pPr>
      <w:r>
        <w:rPr>
          <w:b/>
          <w:color w:val="4B5E72"/>
          <w:sz w:val="28"/>
          <w:szCs w:val="28"/>
        </w:rPr>
        <w:t xml:space="preserve">IV.  [PARTY B] RESPONSIBILITIES UNDER THIS MOU 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[Party B] shall undertake the following activities:  </w:t>
      </w:r>
    </w:p>
    <w:p>
      <w:pPr>
        <w:pStyle w:val="Normal"/>
        <w:rPr>
          <w:rFonts w:ascii="Calibri" w:hAnsi="Calibri" w:cs="Calibri"/>
          <w:i/>
          <w:i/>
          <w:color w:val="808080"/>
        </w:rPr>
      </w:pPr>
      <w:r>
        <w:rPr>
          <w:rFonts w:cs="Calibri" w:ascii="Calibri" w:hAnsi="Calibri"/>
          <w:i/>
          <w:color w:val="808080"/>
        </w:rPr>
        <w:t xml:space="preserve">Examples: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Develop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Deliver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Share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Support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Provide 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Promote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Refer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Review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Comply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 </w:t>
      </w:r>
      <w:r>
        <w:rPr>
          <w:rFonts w:cs="Calibri" w:ascii="Calibri" w:hAnsi="Calibri"/>
          <w:color w:val="808080"/>
        </w:rPr>
        <w:t xml:space="preserve">Train </w:t>
      </w:r>
    </w:p>
    <w:p>
      <w:pPr>
        <w:pStyle w:val="Normal"/>
        <w:rPr/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</w:rPr>
        <w:t xml:space="preserve">  </w:t>
      </w:r>
      <w:r>
        <w:rPr>
          <w:rFonts w:cs="Calibri" w:ascii="Calibri" w:hAnsi="Calibri"/>
          <w:color w:val="808080"/>
        </w:rPr>
        <w:t xml:space="preserve">Maintain records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 </w:t>
      </w:r>
      <w:r>
        <w:rPr>
          <w:rFonts w:cs="Calibri" w:ascii="Calibri" w:hAnsi="Calibri"/>
          <w:color w:val="808080"/>
        </w:rPr>
        <w:t xml:space="preserve">Sponsor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•</w:t>
      </w:r>
      <w:r>
        <w:rPr>
          <w:rFonts w:eastAsia="Calibri" w:cs="Calibri" w:ascii="Calibri" w:hAnsi="Calibri"/>
          <w:color w:val="808080"/>
        </w:rPr>
        <w:t xml:space="preserve"> </w:t>
      </w:r>
      <w:r>
        <w:rPr>
          <w:rFonts w:cs="Calibri" w:ascii="Calibri" w:hAnsi="Calibri"/>
          <w:color w:val="808080"/>
        </w:rPr>
        <w:t xml:space="preserve">Evaluate </w:t>
      </w:r>
    </w:p>
    <w:p>
      <w:pPr>
        <w:pStyle w:val="Normal"/>
        <w:rPr>
          <w:b/>
          <w:b/>
          <w:color w:val="4B5E72"/>
          <w:sz w:val="28"/>
          <w:szCs w:val="28"/>
        </w:rPr>
      </w:pPr>
      <w:r>
        <w:rPr>
          <w:b/>
          <w:color w:val="4B5E72"/>
          <w:sz w:val="28"/>
          <w:szCs w:val="28"/>
        </w:rPr>
        <w:t xml:space="preserve">V.   IT IS MUTUALLY UNDERSTOOD AND AGREED BY AND   BETWEEN THE PARTIES THAT: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1. Modification </w:t>
      </w:r>
    </w:p>
    <w:p>
      <w:pPr>
        <w:pStyle w:val="Normal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2. Termination</w:t>
      </w:r>
    </w:p>
    <w:p>
      <w:pPr>
        <w:pStyle w:val="Normal"/>
        <w:rPr>
          <w:b/>
          <w:b/>
          <w:color w:val="4B5E72"/>
          <w:sz w:val="28"/>
          <w:szCs w:val="28"/>
        </w:rPr>
      </w:pPr>
      <w:r>
        <w:rPr>
          <w:b/>
          <w:color w:val="4B5E72"/>
          <w:sz w:val="28"/>
          <w:szCs w:val="28"/>
        </w:rPr>
        <w:t xml:space="preserve">VI.     FUNDING  </w:t>
      </w:r>
    </w:p>
    <w:p>
      <w:pPr>
        <w:pStyle w:val="Normal"/>
        <w:rPr/>
      </w:pPr>
      <w:r>
        <w:rPr>
          <w:rFonts w:cs="Calibri" w:ascii="Calibri" w:hAnsi="Calibri"/>
        </w:rPr>
        <w:t xml:space="preserve">This MOU </w:t>
      </w:r>
      <w:r>
        <w:rPr>
          <w:rFonts w:cs="Calibri" w:ascii="Calibri" w:hAnsi="Calibri"/>
          <w:color w:val="808080"/>
        </w:rPr>
        <w:t xml:space="preserve">does (does not) </w:t>
      </w:r>
      <w:r>
        <w:rPr>
          <w:rFonts w:cs="Calibri" w:ascii="Calibri" w:hAnsi="Calibri"/>
        </w:rPr>
        <w:t xml:space="preserve">include the reimbursement of funds between the two parties. </w:t>
      </w:r>
    </w:p>
    <w:p>
      <w:pPr>
        <w:pStyle w:val="Normal"/>
        <w:rPr>
          <w:b/>
          <w:b/>
          <w:color w:val="4B5E72"/>
          <w:sz w:val="28"/>
          <w:szCs w:val="28"/>
        </w:rPr>
      </w:pPr>
      <w:r>
        <w:rPr>
          <w:b/>
          <w:color w:val="4B5E72"/>
          <w:sz w:val="28"/>
          <w:szCs w:val="28"/>
        </w:rPr>
        <w:t>VII.   EFFECTIVE DATE AND SIGNATURE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This MOU shall be effective upon the signature of Parties A and B authorized officials.  It shall be in force from </w:t>
      </w:r>
      <w:r>
        <w:rPr>
          <w:rFonts w:cs="Calibri" w:ascii="Calibri" w:hAnsi="Calibri"/>
          <w:color w:val="808080"/>
        </w:rPr>
        <w:t xml:space="preserve">(date)_____ </w:t>
      </w:r>
      <w:r>
        <w:rPr>
          <w:rFonts w:cs="Calibri" w:ascii="Calibri" w:hAnsi="Calibri"/>
        </w:rPr>
        <w:t>to</w:t>
      </w:r>
      <w:r>
        <w:rPr>
          <w:rFonts w:cs="Calibri" w:ascii="Calibri" w:hAnsi="Calibri"/>
          <w:color w:val="808080"/>
        </w:rPr>
        <w:t xml:space="preserve"> (date) _____. 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Parties A and B indicate agreement with this MOU by their signatures. 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b/>
          <w:b/>
          <w:color w:val="4B5E72"/>
          <w:sz w:val="28"/>
          <w:szCs w:val="28"/>
        </w:rPr>
      </w:pPr>
      <w:r>
        <w:rPr>
          <w:b/>
          <w:color w:val="4B5E72"/>
          <w:sz w:val="28"/>
          <w:szCs w:val="28"/>
        </w:rPr>
        <w:t xml:space="preserve">Signatures and dates </w:t>
      </w:r>
    </w:p>
    <w:p>
      <w:pPr>
        <w:pStyle w:val="Normal"/>
        <w:rPr/>
      </w:pPr>
      <w:r>
        <w:rPr>
          <w:rFonts w:cs="Calibri" w:ascii="Calibri" w:hAnsi="Calibri"/>
          <w:color w:val="808080"/>
        </w:rPr>
        <w:t xml:space="preserve">[insert name of Party A]          </w:t>
        <w:tab/>
        <w:tab/>
        <w:tab/>
        <w:t xml:space="preserve">[insert name of Party B] </w:t>
      </w:r>
    </w:p>
    <w:p>
      <w:pPr>
        <w:pStyle w:val="Normal"/>
        <w:rPr/>
      </w:pPr>
      <w:r>
        <w:rPr>
          <w:rFonts w:cs="Calibri" w:ascii="Calibri" w:hAnsi="Calibri"/>
        </w:rPr>
        <w:t xml:space="preserve">_________________________________              </w:t>
        <w:tab/>
        <w:t xml:space="preserve">   _____________________________________ </w:t>
      </w:r>
    </w:p>
    <w:p>
      <w:pPr>
        <w:pStyle w:val="Normal"/>
        <w:rPr/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 xml:space="preserve">__________  Date                  </w:t>
        <w:tab/>
        <w:tab/>
        <w:tab/>
        <w:t xml:space="preserve">   _________  Date 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  <w:t>Adapted from USDA.gov -  http://www.nal.usda.gov/fsn/Guidance/mou_example_final.pdf</w:t>
      </w:r>
    </w:p>
    <w:sectPr>
      <w:footerReference w:type="default" r:id="rId2"/>
      <w:footerReference w:type="first" r:id="rId3"/>
      <w:type w:val="nextPage"/>
      <w:pgSz w:w="12240" w:h="15840"/>
      <w:pgMar w:left="1440" w:right="1440" w:header="0" w:top="1440" w:footer="72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rbel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720"/>
        <w:tab w:val="left" w:pos="1080" w:leader="none"/>
      </w:tabs>
      <w:rPr/>
    </w:pPr>
    <w:r>
      <w:rPr>
        <w:rFonts w:cs="Corbel"/>
      </w:rPr>
      <w:t xml:space="preserve">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>
        <w:lang w:val="en-US" w:eastAsia="en-US"/>
      </w:rPr>
      <w:tab/>
    </w:r>
    <w:r>
      <w:rPr>
        <w:b/>
        <w:i/>
        <w:color w:val="D54215"/>
      </w:rPr>
      <w:t>County Health Rankings &amp; Roadmaps</w:t>
    </w:r>
    <w:r>
      <w:rPr>
        <w:b/>
        <w:color w:val="D54215"/>
      </w:rPr>
      <w:t>—</w:t>
    </w:r>
    <w:r>
      <w:rPr>
        <w:color w:val="F15A25"/>
      </w:rPr>
      <w:t>A Healthier Nation, County by County</w:t>
    </w:r>
    <w:r>
      <w:rPr/>
      <w:t xml:space="preserve">    </w:t>
    </w:r>
    <w:r>
      <w:rPr>
        <w:lang w:val="en-US" w:eastAsia="en-US"/>
      </w:rPr>
      <w:tab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firstLine="360"/>
      <w:rPr/>
    </w:pPr>
    <w:r>
      <w:rPr>
        <w:b/>
        <w:i/>
        <w:color w:val="D54215"/>
      </w:rPr>
      <w:tab/>
      <w:t>County Health Rankings &amp; Roadmaps</w:t>
    </w:r>
    <w:r>
      <w:rPr>
        <w:b/>
        <w:color w:val="D54215"/>
      </w:rPr>
      <w:t>—</w:t>
    </w:r>
    <w:r>
      <w:rPr>
        <w:color w:val="F15A25"/>
      </w:rPr>
      <w:t>A Healthier Nation, County by County</w:t>
    </w:r>
    <w:r>
      <w:rPr/>
      <w:t xml:space="preserve">   </w:t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orbel" w:hAnsi="Corbel" w:eastAsia="Corbel" w:cs="Times New Roman"/>
      <w:color w:val="auto"/>
      <w:sz w:val="22"/>
      <w:szCs w:val="22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F15A25"/>
      <w:sz w:val="26"/>
      <w:szCs w:val="26"/>
      <w:lang w:val="en-US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qFormat/>
    <w:rPr>
      <w:rFonts w:ascii="Corbel" w:hAnsi="Corbel" w:eastAsia="Times New Roman" w:cs="Times New Roman"/>
      <w:b/>
      <w:bCs/>
      <w:color w:val="F15A25"/>
      <w:sz w:val="26"/>
      <w:szCs w:val="26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2015-12-28T20:36:00Z</dcterms:created>
  <dc:creator>Jan</dc:creator>
  <dc:description/>
  <dc:language>en-US</dc:language>
  <cp:lastModifiedBy>anboarman</cp:lastModifiedBy>
  <dcterms:modified xsi:type="dcterms:W3CDTF">2015-12-28T20:36:00Z</dcterms:modified>
  <cp:revision>2</cp:revision>
  <dc:subject/>
  <dc:title/>
</cp:coreProperties>
</file>