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6053455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47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2483485</wp:posOffset>
                </wp:positionH>
                <wp:positionV relativeFrom="paragraph">
                  <wp:posOffset>7031355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55pt;margin-top:55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7019290</wp:posOffset>
                </wp:positionV>
                <wp:extent cx="1570355" cy="1619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successors or assignees.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2.7pt;width:12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successors or assignees.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6857365</wp:posOffset>
                </wp:positionV>
                <wp:extent cx="5558790" cy="1619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VI. Binding Effect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shall be binding on all Parties involved including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9.95pt;width:437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VI. Binding Effect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shall be binding on all Parties involved including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6695440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4332605</wp:posOffset>
                </wp:positionH>
                <wp:positionV relativeFrom="paragraph">
                  <wp:posOffset>6548755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1.15pt;margin-top:51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6536690</wp:posOffset>
                </wp:positionV>
                <wp:extent cx="3411220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 report. All credit report entries must be removed.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.7pt;width:268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 report. All credit report entries must be removed.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6374765</wp:posOffset>
                </wp:positionV>
                <wp:extent cx="5662930" cy="1619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 showing this account has been late or claims that could prove to be harmful on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95pt;width:445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 showing this account has been late or claims that could prove to be harmful on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6216015</wp:posOffset>
                </wp:positionV>
                <wp:extent cx="5596255" cy="1619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V. Creditor’s Duties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It is the duty of the Creditor to remove or delete any entries from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9.45pt;width:44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V. Creditor’s Duties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It is the duty of the Creditor to remove or delete any entries from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7178040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5894705</wp:posOffset>
                </wp:positionV>
                <wp:extent cx="5631815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Upon acceptance of payment, the Creditor shall discharge the Present Debt as paid-in-full.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4.15pt;width:443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Upon acceptance of payment, the Creditor shall discharge the Present Debt as paid-in-full.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5732780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5571490</wp:posOffset>
                </wp:positionV>
                <wp:extent cx="2331720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20___ or else this Agreement is void.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7pt;width:183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20___ or else this Agreement is void.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5412105</wp:posOffset>
                </wp:positionV>
                <wp:extent cx="5779770" cy="1619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Debtor shall make payment of the Settlement Debt Amount by 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15pt;width:4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Debtor shall make payment of the Settlement Debt Amount by 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5250180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6765290</wp:posOffset>
                </wp:positionH>
                <wp:positionV relativeFrom="paragraph">
                  <wp:posOffset>5097145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2.7pt;margin-top:40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2635885</wp:posOffset>
                </wp:positionH>
                <wp:positionV relativeFrom="paragraph">
                  <wp:posOffset>5085080</wp:posOffset>
                </wp:positionV>
                <wp:extent cx="4088130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Other ______________________________________________.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55pt;margin-top:400.4pt;width:321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Other ______________________________________________.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2026285</wp:posOffset>
                </wp:positionH>
                <wp:positionV relativeFrom="paragraph">
                  <wp:posOffset>5085080</wp:posOffset>
                </wp:positionV>
                <wp:extent cx="452120" cy="1619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Cash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55pt;margin-top:400.4pt;width:3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Cash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8464550</wp:posOffset>
                </wp:positionV>
                <wp:extent cx="5934710" cy="1619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 held responsible for any damages that were inflicted. Furthermore, the releasing party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5pt;width:46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 held responsible for any damages that were inflicted. Furthermore, the releasing party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2439670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8785225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5879465</wp:posOffset>
                </wp:positionH>
                <wp:positionV relativeFrom="paragraph">
                  <wp:posOffset>8639175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95pt;margin-top:68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8626475</wp:posOffset>
                </wp:positionV>
                <wp:extent cx="4961890" cy="1619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be liable to all attorney’s fees of the violated party in responding to such release.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25pt;width:390.6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be liable to all attorney’s fees of the violated party in responding to such release.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5085080</wp:posOffset>
                </wp:positionV>
                <wp:extent cx="995680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Certified 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0.4pt;width:7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Certified 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8302625</wp:posOffset>
                </wp:positionV>
                <wp:extent cx="5873115" cy="1619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confidential. If any portion of this Agreement were to be made public, the releasing party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3.75pt;width:462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confidential. If any portion of this Agreement were to be made public, the releasing party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8143875</wp:posOffset>
                </wp:positionV>
                <wp:extent cx="5553710" cy="1619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VIII. Confidentiality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All Parties understand that all parts of this Agreement are to be kept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1.25pt;width:437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VIII. Confidentiality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All Parties understand that all parts of this Agreement are to be kept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7981315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1543685</wp:posOffset>
                </wp:positionH>
                <wp:positionV relativeFrom="paragraph">
                  <wp:posOffset>7835265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55pt;margin-top:61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7822565</wp:posOffset>
                </wp:positionV>
                <wp:extent cx="630555" cy="1619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any claim.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5.95pt;width:49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any claim.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7661275</wp:posOffset>
                </wp:positionV>
                <wp:extent cx="5942965" cy="16192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Creditor and Debtor understand that the authorization of this Agreement bars them from making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3.25pt;width:467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Creditor and Debtor understand that the authorization of this Agreement bars them from making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7499350</wp:posOffset>
                </wp:positionV>
                <wp:extent cx="5577840" cy="1619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bring any claim against the other party concerning any matter related to the Present Debt.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0.5pt;width:439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bring any claim against the other party concerning any matter related to the Present Debt.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7339965</wp:posOffset>
                </wp:positionV>
                <wp:extent cx="5686425" cy="1619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VII. Held Harmless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Except to dispute the terms of this Agreement, the Parties agree not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7.95pt;width:447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VII. Held Harmless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Except to dispute the terms of this Agreement, the Parties agree not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2468245</wp:posOffset>
                </wp:positionV>
                <wp:extent cx="501078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hereinafter known as the “Debtor”. When mentioned jointly shall be the “Parties”.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4.35pt;width:394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hereinafter known as the “Debtor”. When mentioned jointly shall be the “Parties”.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5840730</wp:posOffset>
                </wp:positionH>
                <wp:positionV relativeFrom="paragraph">
                  <wp:posOffset>3446145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9pt;margin-top:27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3433445</wp:posOffset>
                </wp:positionV>
                <wp:extent cx="492633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amount of $____________________, hereinafter known as the “Present Debt.”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0.35pt;width:387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amount of $____________________, hereinafter known as the “Present Debt.”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3271520</wp:posOffset>
                </wp:positionV>
                <wp:extent cx="5544185" cy="1619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II. Present Debt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Parties agree that there is a current debt owed by the Debtor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6pt;width:43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II. Present Debt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Parties agree that there is a current debt owed by the Debtor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3112770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3277870</wp:posOffset>
                </wp:positionH>
                <wp:positionV relativeFrom="paragraph">
                  <wp:posOffset>2962910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8.1pt;margin-top:23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2950845</wp:posOffset>
                </wp:positionV>
                <wp:extent cx="236283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with the Parties agree to the following: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2.35pt;width:185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with the Parties agree to the following: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2788920</wp:posOffset>
                </wp:positionV>
                <wp:extent cx="5925820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I. Effective Date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____________________, 20___ shall be the effective date of this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6pt;width:46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I. Effective Date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____________________, 20___ shall be the effective date of this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2630170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3592195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2309495</wp:posOffset>
                </wp:positionV>
                <wp:extent cx="5812155" cy="1619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 City of ____________________, State of 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1.85pt;width:457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 City of ____________________, State of 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2147570</wp:posOffset>
                </wp:positionV>
                <wp:extent cx="5889625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____________________, hereinafter known as the “Creditor”, and ____________________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1pt;width:463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____________________, hereinafter known as the “Creditor”, and ____________________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1985645</wp:posOffset>
                </wp:positionV>
                <wp:extent cx="5928995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 of ____________________ City of 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35pt;width:466.7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 of ____________________ City of 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1826895</wp:posOffset>
                </wp:positionV>
                <wp:extent cx="522795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This Debt Settlement Agreement, hereinafter known as the “Agreement”, is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3.85pt;width:41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This Debt Settlement Agreement, hereinafter known as the “Agreement”, is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1664335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1505585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3887470</wp:posOffset>
                </wp:positionH>
                <wp:positionV relativeFrom="paragraph">
                  <wp:posOffset>1214755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9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1813560</wp:posOffset>
                </wp:positionH>
                <wp:positionV relativeFrom="paragraph">
                  <wp:posOffset>922655</wp:posOffset>
                </wp:positionV>
                <wp:extent cx="4211955" cy="2933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2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DEBT SETTLEMENT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8pt;margin-top:72.65pt;width:331.5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DEBT SETTLEMENT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4942205</wp:posOffset>
                </wp:positionH>
                <wp:positionV relativeFrom="paragraph">
                  <wp:posOffset>4894580</wp:posOffset>
                </wp:positionV>
                <wp:extent cx="127000" cy="1638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9.15pt;margin-top:385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2515235</wp:posOffset>
                </wp:positionH>
                <wp:positionV relativeFrom="paragraph">
                  <wp:posOffset>5081905</wp:posOffset>
                </wp:positionV>
                <wp:extent cx="127000" cy="1638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05pt;margin-top:400.1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1905635</wp:posOffset>
                </wp:positionH>
                <wp:positionV relativeFrom="paragraph">
                  <wp:posOffset>5081905</wp:posOffset>
                </wp:positionV>
                <wp:extent cx="127000" cy="1638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05pt;margin-top:400.15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6676390</wp:posOffset>
                </wp:positionH>
                <wp:positionV relativeFrom="paragraph">
                  <wp:posOffset>4897755</wp:posOffset>
                </wp:positionV>
                <wp:extent cx="87630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5.7pt;margin-top:385.65pt;width:6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5742305</wp:posOffset>
                </wp:positionH>
                <wp:positionV relativeFrom="paragraph">
                  <wp:posOffset>4897755</wp:posOffset>
                </wp:positionV>
                <wp:extent cx="770255" cy="1619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Bank Wire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15pt;margin-top:385.65pt;width:60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Bank Wire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5062855</wp:posOffset>
                </wp:positionH>
                <wp:positionV relativeFrom="paragraph">
                  <wp:posOffset>4897755</wp:posOffset>
                </wp:positionV>
                <wp:extent cx="521970" cy="1619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- Check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65pt;margin-top:385.65pt;width:4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- Check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4897755</wp:posOffset>
                </wp:positionV>
                <wp:extent cx="401955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0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IV. Payment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Payment for the Settlement Debt shall be made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65pt;width:316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IV. Payment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Payment for the Settlement Debt shall be made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6555740</wp:posOffset>
                </wp:positionH>
                <wp:positionV relativeFrom="paragraph">
                  <wp:posOffset>4894580</wp:posOffset>
                </wp:positionV>
                <wp:extent cx="127000" cy="1638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6.2pt;margin-top:385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5621655</wp:posOffset>
                </wp:positionH>
                <wp:positionV relativeFrom="paragraph">
                  <wp:posOffset>4894580</wp:posOffset>
                </wp:positionV>
                <wp:extent cx="127000" cy="1638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egoeUISymbol" w:hAnsi="SegoeUISymbol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2.65pt;margin-top:385.4pt;width:9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egoeUISymbol" w:hAnsi="SegoeUISymbol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4716780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4558030</wp:posOffset>
                </wp:positionV>
                <wp:extent cx="956945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1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to the Creditor.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8.9pt;width:75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to the Creditor.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4396105</wp:posOffset>
                </wp:positionV>
                <wp:extent cx="5872480" cy="16192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Acceptance of the Settlement Debt shall immediately discharge all monies owed by the Debtor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15pt;width:462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Acceptance of the Settlement Debt shall immediately discharge all monies owed by the Debtor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4237355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5949315</wp:posOffset>
                </wp:positionH>
                <wp:positionV relativeFrom="paragraph">
                  <wp:posOffset>4087495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8.45pt;margin-top:32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4075430</wp:posOffset>
                </wp:positionV>
                <wp:extent cx="5031740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0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Debt”. This Settlement Debt shall be in the amount of $____________________.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0.9pt;width:396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Debt”. This Settlement Debt shall be in the amount of $____________________.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3916680</wp:posOffset>
                </wp:positionV>
                <wp:extent cx="5608955" cy="16192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last payment for the satisfaction of the Present Debt, hereinafter known as the “Settlement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8.4pt;width:441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last payment for the satisfaction of the Present Debt, hereinafter known as the “Settlement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3754755</wp:posOffset>
                </wp:positionV>
                <wp:extent cx="5901055" cy="16192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4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III. Settlement Debt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The Creditor agrees as part of this Agreement they shall be accepting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5.65pt;width:464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III. Settlement Debt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The Creditor agrees as part of this Agreement they shall be accepting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6320790</wp:posOffset>
                </wp:positionH>
                <wp:positionV relativeFrom="paragraph">
                  <wp:posOffset>4627245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.7pt;margin-top:36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3331845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3491230</wp:posOffset>
                </wp:positionV>
                <wp:extent cx="5314315" cy="16192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Debtor’s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_____________________________ Date 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9pt;width:418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Debtor’s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_____________________________ Date 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6231890</wp:posOffset>
                </wp:positionH>
                <wp:positionV relativeFrom="paragraph">
                  <wp:posOffset>3503295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0.7pt;margin-top:2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3653155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3811905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3973830</wp:posOffset>
                </wp:positionV>
                <wp:extent cx="3266440" cy="1619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Debtor’s Name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2.9pt;width:25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Debtor’s Name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4135755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4294505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4456430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4615180</wp:posOffset>
                </wp:positionV>
                <wp:extent cx="5407660" cy="16192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Creditor’s Signature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_____________________________ Date 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3.4pt;width:425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Creditor’s Signature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_____________________________ Date 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4777105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4935855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5097780</wp:posOffset>
                </wp:positionV>
                <wp:extent cx="3266440" cy="1619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9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Debtor’s Name 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1.4pt;width:257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Debtor’s Name 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5259705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2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2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2439670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2045970</wp:posOffset>
                </wp:positionV>
                <wp:extent cx="723900" cy="1619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XI. Third (3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1pt;width:56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XI. Third (3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921385</wp:posOffset>
                </wp:positionV>
                <wp:extent cx="5973445" cy="16192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IX. Modification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No modification to any provisions contained in this Agreement shall be 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5pt;width:470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IX. Modification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No modification to any provisions contained in this Agreement shall be 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1080135</wp:posOffset>
                </wp:positionV>
                <wp:extent cx="4863465" cy="1619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upon any party unless made in writing and signed by both Creditor and Debtor.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5.05pt;width:382.8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upon any party unless made in writing and signed by both Creditor and Debtor.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5786755</wp:posOffset>
                </wp:positionH>
                <wp:positionV relativeFrom="paragraph">
                  <wp:posOffset>1092200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5.65pt;margin-top:8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1242060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1400810</wp:posOffset>
                </wp:positionV>
                <wp:extent cx="5935345" cy="1619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X. Severability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If any provision, part, or expression is held to be unenforceable for any reason,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3pt;width:467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X. Severability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If any provision, part, or expression is held to be unenforceable for any reason,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1563370</wp:posOffset>
                </wp:positionV>
                <wp:extent cx="5833745" cy="1619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remaining provisions, parts, or expressions of this Agreement shall remain in full force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3.1pt;width:459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remaining provisions, parts, or expressions of this Agreement shall remain in full force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1725295</wp:posOffset>
                </wp:positionV>
                <wp:extent cx="379730" cy="1619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effect.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85pt;width:29.8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effect.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1296035</wp:posOffset>
                </wp:positionH>
                <wp:positionV relativeFrom="paragraph">
                  <wp:posOffset>1737360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05pt;margin-top:1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1884045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1631950</wp:posOffset>
                </wp:positionH>
                <wp:positionV relativeFrom="paragraph">
                  <wp:posOffset>2040890</wp:posOffset>
                </wp:positionV>
                <wp:extent cx="90805" cy="10414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" cy="1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b/>
                                <w:szCs w:val="14"/>
                                <w:rFonts w:ascii="Arial" w:hAnsi="Arial"/>
                                <w:color w:val="000000"/>
                              </w:rPr>
                              <w:t>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160.7pt;width:7.05pt;height:8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b/>
                          <w:szCs w:val="14"/>
                          <w:rFonts w:ascii="Arial" w:hAnsi="Arial"/>
                          <w:color w:val="000000"/>
                        </w:rPr>
                        <w:t>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1720850</wp:posOffset>
                </wp:positionH>
                <wp:positionV relativeFrom="paragraph">
                  <wp:posOffset>2045970</wp:posOffset>
                </wp:positionV>
                <wp:extent cx="5096510" cy="1619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) Parties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Both Creditor and Debtor agree that they have not assigned any portion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5pt;margin-top:161.1pt;width:40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) Parties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Both Creditor and Debtor agree that they have not assigned any portion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2204720</wp:posOffset>
                </wp:positionV>
                <wp:extent cx="5893435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of the Debt to another individual or entity. Furthermore, Creditor and Debtor each claim to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3.6pt;width:463.9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of the Debt to another individual or entity. Furthermore, Creditor and Debtor each claim to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2366010</wp:posOffset>
                </wp:positionV>
                <wp:extent cx="2557145" cy="1619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3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the authority to enter into this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6.3pt;width:201.2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the authority to enter into this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3477895</wp:posOffset>
                </wp:positionH>
                <wp:positionV relativeFrom="paragraph">
                  <wp:posOffset>2378710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3.85pt;margin-top:1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2528570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2687320</wp:posOffset>
                </wp:positionV>
                <wp:extent cx="5341620" cy="1619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XII. Governing Law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. This Agreement shall be governed under the laws in the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1.6pt;width:420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XII. Governing Law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. This Agreement shall be governed under the laws in the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2849245</wp:posOffset>
                </wp:positionV>
                <wp:extent cx="1517015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35pt;width:119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2429510</wp:posOffset>
                </wp:positionH>
                <wp:positionV relativeFrom="paragraph">
                  <wp:posOffset>2861945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1.3pt;margin-top:22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3007995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egoeUI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